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F2" w:rsidRDefault="00A835F2" w:rsidP="00A835F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АДМИНИСТРАЦИЯ </w:t>
      </w:r>
    </w:p>
    <w:p w:rsidR="00A835F2" w:rsidRDefault="00A835F2" w:rsidP="00A835F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МИХАЙЛОВСКОГО СЕЛЬСОВЕТА</w:t>
      </w:r>
    </w:p>
    <w:p w:rsidR="00A835F2" w:rsidRDefault="00A835F2" w:rsidP="00A835F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РЫЛЬСКОГО РАЙОНА</w:t>
      </w:r>
    </w:p>
    <w:p w:rsidR="00A835F2" w:rsidRDefault="00A835F2" w:rsidP="00A835F2">
      <w:pPr>
        <w:spacing w:after="0" w:line="240" w:lineRule="auto"/>
        <w:ind w:firstLine="709"/>
        <w:jc w:val="center"/>
        <w:rPr>
          <w:rFonts w:ascii="Arial" w:hAnsi="Arial" w:cs="Arial"/>
          <w:sz w:val="32"/>
          <w:szCs w:val="32"/>
        </w:rPr>
      </w:pPr>
    </w:p>
    <w:p w:rsidR="00A835F2" w:rsidRDefault="00A835F2" w:rsidP="00A835F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ПОСТАНОВЛЕНИЕ</w:t>
      </w:r>
    </w:p>
    <w:p w:rsidR="00A835F2" w:rsidRDefault="00C25D36" w:rsidP="00A835F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от «16» августа 2023 года № 54</w:t>
      </w:r>
    </w:p>
    <w:p w:rsidR="00A835F2" w:rsidRDefault="00A835F2" w:rsidP="00A835F2">
      <w:pPr>
        <w:spacing w:after="0" w:line="240" w:lineRule="auto"/>
        <w:jc w:val="center"/>
        <w:rPr>
          <w:sz w:val="32"/>
          <w:szCs w:val="32"/>
        </w:rPr>
      </w:pPr>
    </w:p>
    <w:p w:rsidR="00A835F2" w:rsidRDefault="00A835F2" w:rsidP="00A835F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 внесении изменений в  Порядок разработки и утверждения бюджетного прогноза Михайловского сельсовета Рыльского района Курской области утвержденный постановлением Администрации Михайловского сельсовета  от 01.11.2017 №79а (в ред</w:t>
      </w:r>
      <w:proofErr w:type="gramStart"/>
      <w:r>
        <w:rPr>
          <w:rFonts w:ascii="Arial" w:hAnsi="Arial" w:cs="Arial"/>
          <w:sz w:val="26"/>
          <w:szCs w:val="26"/>
        </w:rPr>
        <w:t>.п</w:t>
      </w:r>
      <w:proofErr w:type="gramEnd"/>
      <w:r>
        <w:rPr>
          <w:rFonts w:ascii="Arial" w:hAnsi="Arial" w:cs="Arial"/>
          <w:sz w:val="26"/>
          <w:szCs w:val="26"/>
        </w:rPr>
        <w:t>остановления от 29.10.2020 №79)</w:t>
      </w:r>
    </w:p>
    <w:p w:rsidR="00A835F2" w:rsidRDefault="00A835F2" w:rsidP="00A835F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835F2" w:rsidRDefault="00A835F2" w:rsidP="00A835F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835F2" w:rsidRDefault="00A835F2" w:rsidP="00A835F2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OLE_LINK1"/>
      <w:r>
        <w:rPr>
          <w:rFonts w:ascii="Arial" w:hAnsi="Arial" w:cs="Arial"/>
          <w:sz w:val="24"/>
          <w:szCs w:val="24"/>
        </w:rPr>
        <w:t xml:space="preserve">В соответствии с </w:t>
      </w:r>
      <w:bookmarkEnd w:id="0"/>
      <w:r>
        <w:rPr>
          <w:rFonts w:ascii="Arial" w:hAnsi="Arial" w:cs="Arial"/>
          <w:sz w:val="24"/>
          <w:szCs w:val="24"/>
        </w:rPr>
        <w:t xml:space="preserve">Федеральным законом от 21.11.2022 №448-ФЗ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</w:t>
      </w:r>
      <w:proofErr w:type="gramStart"/>
      <w:r>
        <w:rPr>
          <w:rFonts w:ascii="Arial" w:hAnsi="Arial" w:cs="Arial"/>
          <w:sz w:val="24"/>
          <w:szCs w:val="24"/>
        </w:rPr>
        <w:t>утратившими</w:t>
      </w:r>
      <w:proofErr w:type="gramEnd"/>
      <w:r>
        <w:rPr>
          <w:rFonts w:ascii="Arial" w:hAnsi="Arial" w:cs="Arial"/>
          <w:sz w:val="24"/>
          <w:szCs w:val="24"/>
        </w:rPr>
        <w:t xml:space="preserve"> силу отдельных положений законодательных актов Российской Федерации и об установлении </w:t>
      </w:r>
      <w:proofErr w:type="gramStart"/>
      <w:r>
        <w:rPr>
          <w:rFonts w:ascii="Arial" w:hAnsi="Arial" w:cs="Arial"/>
          <w:sz w:val="24"/>
          <w:szCs w:val="24"/>
        </w:rPr>
        <w:t>особенностей исполнения бюджетов бюджетной системы Российской Федерации</w:t>
      </w:r>
      <w:proofErr w:type="gramEnd"/>
      <w:r>
        <w:rPr>
          <w:rFonts w:ascii="Arial" w:hAnsi="Arial" w:cs="Arial"/>
          <w:sz w:val="24"/>
          <w:szCs w:val="24"/>
        </w:rPr>
        <w:t xml:space="preserve"> в 2023 году», Администрация Михайловского сельсовета Рыльского района постановляет:</w:t>
      </w:r>
    </w:p>
    <w:p w:rsidR="00A835F2" w:rsidRDefault="00A835F2" w:rsidP="00A835F2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1.Внести в Порядок разработки и утверждения бюджетного прогноза Михайловского сельсовета Рыльского района Курской области, утвержденный постановлением Администрации Михайловского сельсовета Рыльского района от 01.11.2017 №</w:t>
      </w:r>
      <w:r w:rsidR="00C25D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79</w:t>
      </w:r>
      <w:r w:rsidR="00C25D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 (в ред</w:t>
      </w:r>
      <w:proofErr w:type="gramStart"/>
      <w:r>
        <w:rPr>
          <w:rFonts w:ascii="Arial" w:hAnsi="Arial" w:cs="Arial"/>
          <w:sz w:val="24"/>
          <w:szCs w:val="24"/>
        </w:rPr>
        <w:t>.п</w:t>
      </w:r>
      <w:proofErr w:type="gramEnd"/>
      <w:r>
        <w:rPr>
          <w:rFonts w:ascii="Arial" w:hAnsi="Arial" w:cs="Arial"/>
          <w:sz w:val="24"/>
          <w:szCs w:val="24"/>
        </w:rPr>
        <w:t>остановления от 29.10.2020 №79) (далее – Порядок) следующие изменения и  дополнения:</w:t>
      </w:r>
    </w:p>
    <w:p w:rsidR="00A835F2" w:rsidRDefault="00A835F2" w:rsidP="00A835F2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пункт 3 Порядка исключить.</w:t>
      </w:r>
    </w:p>
    <w:p w:rsidR="00A835F2" w:rsidRDefault="00A835F2" w:rsidP="00A835F2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2.Настоящее постановление вступает в силу после его опубликования в установленном порядке.</w:t>
      </w:r>
    </w:p>
    <w:p w:rsidR="00A835F2" w:rsidRDefault="00A835F2" w:rsidP="00A835F2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A835F2" w:rsidRDefault="00A835F2" w:rsidP="00A835F2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A835F2" w:rsidRDefault="00A835F2" w:rsidP="00A835F2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A835F2" w:rsidRDefault="00A835F2" w:rsidP="00A835F2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A835F2" w:rsidRDefault="00A835F2" w:rsidP="00A835F2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A835F2" w:rsidRPr="00A835F2" w:rsidRDefault="00A835F2" w:rsidP="00A835F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И.о</w:t>
      </w:r>
      <w:proofErr w:type="gramStart"/>
      <w:r>
        <w:rPr>
          <w:rFonts w:ascii="Arial" w:hAnsi="Arial" w:cs="Arial"/>
          <w:sz w:val="24"/>
          <w:szCs w:val="24"/>
        </w:rPr>
        <w:t>.Г</w:t>
      </w:r>
      <w:proofErr w:type="gramEnd"/>
      <w:r>
        <w:rPr>
          <w:rFonts w:ascii="Arial" w:hAnsi="Arial" w:cs="Arial"/>
          <w:sz w:val="24"/>
          <w:szCs w:val="24"/>
        </w:rPr>
        <w:t>лавы Михайловского сельсовета                                               В.А.Журбенко</w:t>
      </w:r>
    </w:p>
    <w:p w:rsidR="00A835F2" w:rsidRDefault="00A835F2" w:rsidP="00A835F2">
      <w:pPr>
        <w:pStyle w:val="a3"/>
        <w:rPr>
          <w:szCs w:val="24"/>
        </w:rPr>
      </w:pPr>
    </w:p>
    <w:p w:rsidR="00AE45A9" w:rsidRDefault="00AE45A9" w:rsidP="00A835F2">
      <w:pPr>
        <w:spacing w:after="0" w:line="240" w:lineRule="auto"/>
      </w:pPr>
    </w:p>
    <w:sectPr w:rsidR="00AE45A9" w:rsidSect="00A835F2">
      <w:pgSz w:w="11909" w:h="16834" w:code="9"/>
      <w:pgMar w:top="1134" w:right="1531" w:bottom="1134" w:left="124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5F2"/>
    <w:rsid w:val="00593942"/>
    <w:rsid w:val="00A835F2"/>
    <w:rsid w:val="00AE45A9"/>
    <w:rsid w:val="00C2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35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A835F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2023-08-02T09:30:00Z</dcterms:created>
  <dcterms:modified xsi:type="dcterms:W3CDTF">2023-08-16T09:00:00Z</dcterms:modified>
</cp:coreProperties>
</file>