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b/>
          <w:bCs/>
          <w:kern w:val="0"/>
          <w:szCs w:val="24"/>
          <w:lang w:eastAsia="ru-RU"/>
        </w:rPr>
      </w:pPr>
      <w:proofErr w:type="gramStart"/>
      <w:r w:rsidRPr="00E208DC">
        <w:rPr>
          <w:rFonts w:ascii="Arial" w:hAnsi="Arial" w:cs="Arial"/>
          <w:b/>
          <w:bCs/>
          <w:kern w:val="0"/>
          <w:szCs w:val="24"/>
          <w:lang w:eastAsia="ru-RU"/>
        </w:rPr>
        <w:t>Р</w:t>
      </w:r>
      <w:proofErr w:type="gramEnd"/>
      <w:r w:rsidRPr="00E208DC">
        <w:rPr>
          <w:rFonts w:ascii="Arial" w:hAnsi="Arial" w:cs="Arial"/>
          <w:b/>
          <w:bCs/>
          <w:kern w:val="0"/>
          <w:szCs w:val="24"/>
          <w:lang w:eastAsia="ru-RU"/>
        </w:rPr>
        <w:t xml:space="preserve"> Е Ш Е Н И Е</w:t>
      </w: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b/>
          <w:bCs/>
          <w:kern w:val="0"/>
          <w:szCs w:val="24"/>
          <w:lang w:eastAsia="ru-RU"/>
        </w:rPr>
      </w:pPr>
      <w:r w:rsidRPr="00E208DC">
        <w:rPr>
          <w:rFonts w:ascii="Arial" w:hAnsi="Arial" w:cs="Arial"/>
          <w:b/>
          <w:bCs/>
          <w:kern w:val="0"/>
          <w:szCs w:val="24"/>
          <w:lang w:eastAsia="ru-RU"/>
        </w:rPr>
        <w:t xml:space="preserve">Собрания депутатов </w:t>
      </w:r>
      <w:r w:rsidR="00915164">
        <w:rPr>
          <w:rFonts w:ascii="Arial" w:hAnsi="Arial" w:cs="Arial"/>
          <w:b/>
          <w:bCs/>
          <w:kern w:val="0"/>
          <w:szCs w:val="24"/>
          <w:lang w:eastAsia="ru-RU"/>
        </w:rPr>
        <w:t>Михайловского</w:t>
      </w:r>
      <w:r w:rsidRPr="00E208DC">
        <w:rPr>
          <w:rFonts w:ascii="Arial" w:hAnsi="Arial" w:cs="Arial"/>
          <w:b/>
          <w:bCs/>
          <w:kern w:val="0"/>
          <w:szCs w:val="24"/>
          <w:lang w:eastAsia="ru-RU"/>
        </w:rPr>
        <w:t xml:space="preserve"> сельсовета</w:t>
      </w: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b/>
          <w:bCs/>
          <w:kern w:val="0"/>
          <w:szCs w:val="24"/>
          <w:lang w:eastAsia="ru-RU"/>
        </w:rPr>
      </w:pPr>
      <w:r w:rsidRPr="00E208DC">
        <w:rPr>
          <w:rFonts w:ascii="Arial" w:hAnsi="Arial" w:cs="Arial"/>
          <w:b/>
          <w:bCs/>
          <w:kern w:val="0"/>
          <w:szCs w:val="24"/>
          <w:lang w:eastAsia="ru-RU"/>
        </w:rPr>
        <w:t>Рыльского района Курской области</w:t>
      </w: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b/>
          <w:bCs/>
          <w:kern w:val="0"/>
          <w:szCs w:val="24"/>
          <w:lang w:eastAsia="ru-RU"/>
        </w:rPr>
      </w:pP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kern w:val="0"/>
          <w:szCs w:val="24"/>
          <w:lang w:eastAsia="ru-RU"/>
        </w:rPr>
      </w:pP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kern w:val="0"/>
          <w:szCs w:val="24"/>
          <w:lang w:eastAsia="ru-RU"/>
        </w:rPr>
      </w:pPr>
      <w:r w:rsidRPr="00E208DC">
        <w:rPr>
          <w:rFonts w:ascii="Arial" w:hAnsi="Arial" w:cs="Arial"/>
          <w:kern w:val="0"/>
          <w:szCs w:val="24"/>
          <w:lang w:eastAsia="ru-RU"/>
        </w:rPr>
        <w:t xml:space="preserve">От </w:t>
      </w:r>
      <w:r w:rsidRPr="006C3E66">
        <w:rPr>
          <w:rFonts w:ascii="Arial" w:hAnsi="Arial" w:cs="Arial"/>
          <w:kern w:val="0"/>
          <w:szCs w:val="24"/>
          <w:lang w:eastAsia="ru-RU"/>
        </w:rPr>
        <w:t>____</w:t>
      </w:r>
      <w:r w:rsidRPr="00E208DC">
        <w:rPr>
          <w:rFonts w:ascii="Arial" w:hAnsi="Arial" w:cs="Arial"/>
          <w:kern w:val="0"/>
          <w:szCs w:val="24"/>
          <w:lang w:eastAsia="ru-RU"/>
        </w:rPr>
        <w:t>20</w:t>
      </w:r>
      <w:r w:rsidR="000F50ED">
        <w:rPr>
          <w:rFonts w:ascii="Arial" w:hAnsi="Arial" w:cs="Arial"/>
          <w:kern w:val="0"/>
          <w:szCs w:val="24"/>
          <w:lang w:eastAsia="ru-RU"/>
        </w:rPr>
        <w:t>23</w:t>
      </w:r>
      <w:r w:rsidRPr="00E208DC">
        <w:rPr>
          <w:rFonts w:ascii="Arial" w:hAnsi="Arial" w:cs="Arial"/>
          <w:kern w:val="0"/>
          <w:szCs w:val="24"/>
          <w:lang w:eastAsia="ru-RU"/>
        </w:rPr>
        <w:t xml:space="preserve"> года</w:t>
      </w:r>
      <w:r w:rsidR="00915164">
        <w:rPr>
          <w:rFonts w:ascii="Arial" w:hAnsi="Arial" w:cs="Arial"/>
          <w:kern w:val="0"/>
          <w:szCs w:val="24"/>
          <w:lang w:eastAsia="ru-RU"/>
        </w:rPr>
        <w:t xml:space="preserve"> </w:t>
      </w:r>
      <w:r w:rsidRPr="00E208DC">
        <w:rPr>
          <w:rFonts w:ascii="Arial" w:hAnsi="Arial" w:cs="Arial"/>
          <w:kern w:val="0"/>
          <w:szCs w:val="24"/>
          <w:lang w:eastAsia="ru-RU"/>
        </w:rPr>
        <w:t xml:space="preserve">№ </w:t>
      </w:r>
      <w:r w:rsidRPr="006C3E66">
        <w:rPr>
          <w:rFonts w:ascii="Arial" w:hAnsi="Arial" w:cs="Arial"/>
          <w:kern w:val="0"/>
          <w:szCs w:val="24"/>
          <w:lang w:eastAsia="ru-RU"/>
        </w:rPr>
        <w:t>__</w:t>
      </w: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kern w:val="0"/>
          <w:szCs w:val="24"/>
          <w:lang w:eastAsia="ru-RU"/>
        </w:rPr>
      </w:pP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kern w:val="0"/>
          <w:szCs w:val="24"/>
          <w:lang w:eastAsia="ru-RU"/>
        </w:rPr>
      </w:pP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b/>
          <w:kern w:val="0"/>
          <w:szCs w:val="24"/>
          <w:lang w:eastAsia="ru-RU"/>
        </w:rPr>
      </w:pPr>
      <w:r w:rsidRPr="00E208DC">
        <w:rPr>
          <w:rFonts w:ascii="Arial" w:hAnsi="Arial" w:cs="Arial"/>
          <w:b/>
          <w:kern w:val="0"/>
          <w:szCs w:val="24"/>
          <w:lang w:eastAsia="ru-RU"/>
        </w:rPr>
        <w:t xml:space="preserve">О внесении изменений в </w:t>
      </w:r>
      <w:bookmarkStart w:id="0" w:name="_Hlk127182537"/>
      <w:r w:rsidRPr="00E208DC">
        <w:rPr>
          <w:rFonts w:ascii="Arial" w:hAnsi="Arial" w:cs="Arial"/>
          <w:b/>
          <w:kern w:val="0"/>
          <w:szCs w:val="24"/>
          <w:lang w:eastAsia="ru-RU"/>
        </w:rPr>
        <w:t>Положение</w:t>
      </w:r>
    </w:p>
    <w:p w:rsidR="00E208DC" w:rsidRPr="00915164" w:rsidRDefault="00E208DC" w:rsidP="00915164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b/>
          <w:kern w:val="0"/>
          <w:szCs w:val="24"/>
          <w:lang w:eastAsia="ru-RU"/>
        </w:rPr>
      </w:pPr>
      <w:r w:rsidRPr="00E208DC">
        <w:rPr>
          <w:rFonts w:ascii="Arial" w:hAnsi="Arial" w:cs="Arial"/>
          <w:b/>
          <w:kern w:val="0"/>
          <w:szCs w:val="24"/>
          <w:lang w:eastAsia="ru-RU"/>
        </w:rPr>
        <w:t>о бюджетном процессе в МО «</w:t>
      </w:r>
      <w:r w:rsidR="00915164" w:rsidRPr="00915164">
        <w:rPr>
          <w:rFonts w:ascii="Arial" w:hAnsi="Arial" w:cs="Arial"/>
          <w:b/>
          <w:kern w:val="0"/>
          <w:szCs w:val="24"/>
          <w:lang w:eastAsia="ru-RU"/>
        </w:rPr>
        <w:t>Михайловский</w:t>
      </w:r>
      <w:r w:rsidRPr="00915164">
        <w:rPr>
          <w:rFonts w:ascii="Arial" w:hAnsi="Arial" w:cs="Arial"/>
          <w:b/>
          <w:kern w:val="0"/>
          <w:szCs w:val="24"/>
          <w:lang w:eastAsia="ru-RU"/>
        </w:rPr>
        <w:t xml:space="preserve"> сельсовет»</w:t>
      </w:r>
    </w:p>
    <w:p w:rsidR="00915164" w:rsidRPr="00915164" w:rsidRDefault="00E208DC" w:rsidP="00915164">
      <w:pPr>
        <w:pStyle w:val="ConsNormal"/>
        <w:widowControl/>
        <w:ind w:right="0" w:firstLine="0"/>
        <w:jc w:val="center"/>
        <w:rPr>
          <w:b/>
          <w:sz w:val="24"/>
          <w:szCs w:val="24"/>
        </w:rPr>
      </w:pPr>
      <w:r w:rsidRPr="00915164">
        <w:rPr>
          <w:b/>
          <w:kern w:val="0"/>
          <w:sz w:val="24"/>
          <w:szCs w:val="24"/>
          <w:lang w:eastAsia="ru-RU"/>
        </w:rPr>
        <w:t xml:space="preserve">Рыльского района Курской области, утвержденное Решением Собрания депутатов </w:t>
      </w:r>
      <w:r w:rsidR="00915164" w:rsidRPr="00915164">
        <w:rPr>
          <w:b/>
          <w:bCs/>
          <w:kern w:val="0"/>
          <w:sz w:val="24"/>
          <w:szCs w:val="24"/>
          <w:lang w:eastAsia="ru-RU"/>
        </w:rPr>
        <w:t>Михайловского</w:t>
      </w:r>
      <w:r w:rsidRPr="00915164">
        <w:rPr>
          <w:b/>
          <w:bCs/>
          <w:kern w:val="0"/>
          <w:sz w:val="24"/>
          <w:szCs w:val="24"/>
          <w:lang w:eastAsia="ru-RU"/>
        </w:rPr>
        <w:t xml:space="preserve"> сельсовета Рыльского района</w:t>
      </w:r>
      <w:r w:rsidR="006C3E66" w:rsidRPr="00915164">
        <w:rPr>
          <w:b/>
          <w:bCs/>
          <w:kern w:val="0"/>
          <w:sz w:val="24"/>
          <w:szCs w:val="24"/>
          <w:lang w:eastAsia="ru-RU"/>
        </w:rPr>
        <w:t xml:space="preserve"> от </w:t>
      </w:r>
      <w:bookmarkStart w:id="1" w:name="_Hlk127182321"/>
      <w:r w:rsidR="00915164" w:rsidRPr="00915164">
        <w:rPr>
          <w:b/>
          <w:sz w:val="24"/>
          <w:szCs w:val="24"/>
        </w:rPr>
        <w:t xml:space="preserve"> 01.11.2011 года № 138</w:t>
      </w:r>
      <w:proofErr w:type="gramStart"/>
      <w:r w:rsidR="00915164" w:rsidRPr="00915164">
        <w:rPr>
          <w:b/>
          <w:sz w:val="24"/>
          <w:szCs w:val="24"/>
        </w:rPr>
        <w:t xml:space="preserve">( </w:t>
      </w:r>
      <w:proofErr w:type="gramEnd"/>
      <w:r w:rsidR="00915164" w:rsidRPr="00915164">
        <w:rPr>
          <w:b/>
          <w:sz w:val="24"/>
          <w:szCs w:val="24"/>
        </w:rPr>
        <w:t>в редакции решений от  03.02.2014г. № 71,</w:t>
      </w:r>
      <w:r w:rsidR="00915164">
        <w:rPr>
          <w:b/>
          <w:sz w:val="24"/>
          <w:szCs w:val="24"/>
        </w:rPr>
        <w:t xml:space="preserve"> </w:t>
      </w:r>
      <w:r w:rsidR="00915164" w:rsidRPr="00915164">
        <w:rPr>
          <w:b/>
          <w:sz w:val="24"/>
          <w:szCs w:val="24"/>
        </w:rPr>
        <w:t>от 13.11.2015 г. № 129, от 28.09.2017 № 46, от 14.11.2017  № 58, от 27.04.2018 № 87,</w:t>
      </w:r>
      <w:r w:rsidR="00915164">
        <w:rPr>
          <w:b/>
          <w:sz w:val="24"/>
          <w:szCs w:val="24"/>
        </w:rPr>
        <w:t xml:space="preserve"> </w:t>
      </w:r>
      <w:r w:rsidR="00915164" w:rsidRPr="00915164">
        <w:rPr>
          <w:b/>
          <w:sz w:val="24"/>
          <w:szCs w:val="24"/>
        </w:rPr>
        <w:t>от 15.11.2019 № 142, от 25.02.2020 № 160, от 30.03.2020 № 167,от 28.05.2021 № 222,</w:t>
      </w:r>
      <w:r w:rsidR="00915164">
        <w:rPr>
          <w:b/>
          <w:sz w:val="24"/>
          <w:szCs w:val="24"/>
        </w:rPr>
        <w:t xml:space="preserve"> </w:t>
      </w:r>
      <w:r w:rsidR="00915164" w:rsidRPr="00915164">
        <w:rPr>
          <w:b/>
          <w:sz w:val="24"/>
          <w:szCs w:val="24"/>
        </w:rPr>
        <w:t>от 22.12.2021 №19, от 28.06.2022 № 45 )</w:t>
      </w: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b/>
          <w:bCs/>
          <w:kern w:val="0"/>
          <w:szCs w:val="24"/>
          <w:lang w:eastAsia="ru-RU"/>
        </w:rPr>
      </w:pPr>
    </w:p>
    <w:bookmarkEnd w:id="0"/>
    <w:p w:rsidR="00E208DC" w:rsidRPr="00E208DC" w:rsidRDefault="00E208DC" w:rsidP="00E208DC">
      <w:pPr>
        <w:suppressAutoHyphens w:val="0"/>
        <w:snapToGrid/>
        <w:spacing w:line="240" w:lineRule="auto"/>
        <w:ind w:left="0" w:firstLine="547"/>
        <w:jc w:val="center"/>
        <w:rPr>
          <w:rFonts w:ascii="Arial" w:hAnsi="Arial" w:cs="Arial"/>
          <w:b/>
          <w:bCs/>
          <w:kern w:val="0"/>
          <w:szCs w:val="24"/>
          <w:lang w:eastAsia="ru-RU"/>
        </w:rPr>
      </w:pPr>
    </w:p>
    <w:p w:rsidR="00E208DC" w:rsidRPr="00E208DC" w:rsidRDefault="00E208DC" w:rsidP="00E208DC">
      <w:pPr>
        <w:suppressAutoHyphens w:val="0"/>
        <w:snapToGrid/>
        <w:spacing w:line="240" w:lineRule="auto"/>
        <w:ind w:left="0" w:firstLine="0"/>
        <w:jc w:val="center"/>
        <w:rPr>
          <w:rFonts w:ascii="Arial" w:hAnsi="Arial" w:cs="Arial"/>
          <w:b/>
          <w:bCs/>
          <w:kern w:val="0"/>
          <w:szCs w:val="24"/>
          <w:lang w:eastAsia="ru-RU"/>
        </w:rPr>
      </w:pPr>
    </w:p>
    <w:bookmarkEnd w:id="1"/>
    <w:p w:rsidR="00E208DC" w:rsidRPr="00E208DC" w:rsidRDefault="00E208DC" w:rsidP="00E208DC">
      <w:pPr>
        <w:pStyle w:val="ConsNormal"/>
        <w:widowControl/>
        <w:ind w:right="0" w:firstLine="540"/>
        <w:jc w:val="both"/>
        <w:rPr>
          <w:sz w:val="24"/>
          <w:szCs w:val="24"/>
        </w:rPr>
      </w:pPr>
    </w:p>
    <w:p w:rsidR="00E208DC" w:rsidRPr="00E208DC" w:rsidRDefault="006C3E66" w:rsidP="006C3E66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 w:rsidR="00E208DC" w:rsidRPr="00E208DC">
        <w:rPr>
          <w:rFonts w:ascii="Arial" w:hAnsi="Arial" w:cs="Arial"/>
          <w:sz w:val="24"/>
          <w:szCs w:val="24"/>
          <w:lang w:eastAsia="ru-RU"/>
        </w:rPr>
        <w:t>В целях приведения в соответствие с требованиями  действующему законодательству, Руководствуясь Федеральным законом от</w:t>
      </w:r>
      <w:r w:rsidR="00E208DC" w:rsidRPr="00E208DC">
        <w:rPr>
          <w:rFonts w:ascii="Arial" w:eastAsiaTheme="minorHAnsi" w:hAnsi="Arial" w:cs="Arial"/>
          <w:sz w:val="24"/>
          <w:szCs w:val="24"/>
        </w:rPr>
        <w:t>29.11.2021 г. (в</w:t>
      </w:r>
      <w:proofErr w:type="gramEnd"/>
      <w:r w:rsidR="00E208DC" w:rsidRPr="00E208DC">
        <w:rPr>
          <w:rFonts w:ascii="Arial" w:eastAsiaTheme="minorHAnsi" w:hAnsi="Arial" w:cs="Arial"/>
          <w:sz w:val="24"/>
          <w:szCs w:val="24"/>
        </w:rPr>
        <w:t xml:space="preserve"> </w:t>
      </w:r>
      <w:proofErr w:type="gramStart"/>
      <w:r w:rsidR="00E208DC" w:rsidRPr="00E208DC">
        <w:rPr>
          <w:rFonts w:ascii="Arial" w:eastAsiaTheme="minorHAnsi" w:hAnsi="Arial" w:cs="Arial"/>
          <w:sz w:val="24"/>
          <w:szCs w:val="24"/>
        </w:rPr>
        <w:t>редакции от 19.12.2022) №384-ФЗ «О внесении изменений в Бюджетный кодекс Российской Федерации и отдельные законодательные акты Российской Федерации и установлении особенностей  исполнения бюджетов бюджетной системы Российской Федерации в 2022 году»</w:t>
      </w:r>
      <w:r w:rsidR="009E17DF">
        <w:rPr>
          <w:rFonts w:ascii="Arial" w:eastAsiaTheme="minorHAnsi" w:hAnsi="Arial" w:cs="Arial"/>
          <w:sz w:val="24"/>
          <w:szCs w:val="24"/>
        </w:rPr>
        <w:t xml:space="preserve">, </w:t>
      </w:r>
      <w:r w:rsidR="00E208DC" w:rsidRPr="00E208DC">
        <w:rPr>
          <w:rFonts w:ascii="Arial" w:hAnsi="Arial" w:cs="Arial"/>
          <w:sz w:val="24"/>
          <w:szCs w:val="24"/>
          <w:lang w:eastAsia="ru-RU"/>
        </w:rPr>
        <w:t xml:space="preserve"> Федеральным законом от 06.10.2003 131-ФЗ «Об общих принципах организации местного самоуправления в Российской Федерации» Собрание депутатов </w:t>
      </w:r>
      <w:bookmarkStart w:id="2" w:name="_Hlk127182142"/>
      <w:r w:rsidR="00915164">
        <w:rPr>
          <w:rFonts w:ascii="Arial" w:hAnsi="Arial" w:cs="Arial"/>
          <w:sz w:val="24"/>
          <w:szCs w:val="24"/>
          <w:lang w:eastAsia="ru-RU"/>
        </w:rPr>
        <w:t>Михайловского</w:t>
      </w:r>
      <w:r w:rsidR="00E208DC" w:rsidRPr="00E208DC">
        <w:rPr>
          <w:rFonts w:ascii="Arial" w:hAnsi="Arial" w:cs="Arial"/>
          <w:sz w:val="24"/>
          <w:szCs w:val="24"/>
          <w:lang w:eastAsia="ru-RU"/>
        </w:rPr>
        <w:t xml:space="preserve"> сельсовета Рыльского района </w:t>
      </w:r>
      <w:bookmarkEnd w:id="2"/>
      <w:r w:rsidR="00E208DC" w:rsidRPr="00E208DC">
        <w:rPr>
          <w:rFonts w:ascii="Arial" w:hAnsi="Arial" w:cs="Arial"/>
          <w:sz w:val="24"/>
          <w:szCs w:val="24"/>
          <w:lang w:eastAsia="ru-RU"/>
        </w:rPr>
        <w:t>решило:</w:t>
      </w:r>
      <w:proofErr w:type="gramEnd"/>
    </w:p>
    <w:p w:rsidR="00E208DC" w:rsidRPr="00915164" w:rsidRDefault="00E208DC" w:rsidP="00915164">
      <w:pPr>
        <w:pStyle w:val="ConsNormal"/>
        <w:widowControl/>
        <w:ind w:right="0" w:firstLine="0"/>
        <w:jc w:val="both"/>
        <w:rPr>
          <w:sz w:val="24"/>
          <w:szCs w:val="24"/>
        </w:rPr>
      </w:pPr>
      <w:r w:rsidRPr="00915164">
        <w:rPr>
          <w:sz w:val="24"/>
          <w:szCs w:val="24"/>
        </w:rPr>
        <w:t xml:space="preserve">1. Внести в </w:t>
      </w:r>
      <w:r w:rsidR="009E17DF" w:rsidRPr="00915164">
        <w:rPr>
          <w:kern w:val="0"/>
          <w:sz w:val="24"/>
          <w:szCs w:val="24"/>
          <w:lang w:eastAsia="ru-RU"/>
        </w:rPr>
        <w:t>Положение</w:t>
      </w:r>
      <w:r w:rsidR="006C3E66" w:rsidRPr="00915164">
        <w:rPr>
          <w:kern w:val="0"/>
          <w:sz w:val="24"/>
          <w:szCs w:val="24"/>
          <w:lang w:eastAsia="ru-RU"/>
        </w:rPr>
        <w:t xml:space="preserve"> </w:t>
      </w:r>
      <w:r w:rsidR="009E17DF" w:rsidRPr="00915164">
        <w:rPr>
          <w:kern w:val="0"/>
          <w:sz w:val="24"/>
          <w:szCs w:val="24"/>
          <w:lang w:eastAsia="ru-RU"/>
        </w:rPr>
        <w:t>о бюджетном процессе в МО «</w:t>
      </w:r>
      <w:r w:rsidR="00915164" w:rsidRPr="00915164">
        <w:rPr>
          <w:kern w:val="0"/>
          <w:sz w:val="24"/>
          <w:szCs w:val="24"/>
          <w:lang w:eastAsia="ru-RU"/>
        </w:rPr>
        <w:t>Михайловский</w:t>
      </w:r>
      <w:r w:rsidR="00915164">
        <w:rPr>
          <w:kern w:val="0"/>
          <w:sz w:val="24"/>
          <w:szCs w:val="24"/>
          <w:lang w:eastAsia="ru-RU"/>
        </w:rPr>
        <w:t xml:space="preserve"> </w:t>
      </w:r>
      <w:r w:rsidR="009E17DF" w:rsidRPr="00915164">
        <w:rPr>
          <w:kern w:val="0"/>
          <w:sz w:val="24"/>
          <w:szCs w:val="24"/>
          <w:lang w:eastAsia="ru-RU"/>
        </w:rPr>
        <w:t>сельсовет</w:t>
      </w:r>
      <w:proofErr w:type="gramStart"/>
      <w:r w:rsidR="009E17DF" w:rsidRPr="00915164">
        <w:rPr>
          <w:kern w:val="0"/>
          <w:sz w:val="24"/>
          <w:szCs w:val="24"/>
          <w:lang w:eastAsia="ru-RU"/>
        </w:rPr>
        <w:t>»Р</w:t>
      </w:r>
      <w:proofErr w:type="gramEnd"/>
      <w:r w:rsidR="009E17DF" w:rsidRPr="00915164">
        <w:rPr>
          <w:kern w:val="0"/>
          <w:sz w:val="24"/>
          <w:szCs w:val="24"/>
          <w:lang w:eastAsia="ru-RU"/>
        </w:rPr>
        <w:t xml:space="preserve">ыльского района Курской области, утвержденное Решением Собрания депутатов </w:t>
      </w:r>
      <w:r w:rsidR="00915164" w:rsidRPr="00915164">
        <w:rPr>
          <w:kern w:val="0"/>
          <w:sz w:val="24"/>
          <w:szCs w:val="24"/>
          <w:lang w:eastAsia="ru-RU"/>
        </w:rPr>
        <w:t>Михайловского</w:t>
      </w:r>
      <w:r w:rsidR="009E17DF" w:rsidRPr="00915164">
        <w:rPr>
          <w:kern w:val="0"/>
          <w:sz w:val="24"/>
          <w:szCs w:val="24"/>
          <w:lang w:eastAsia="ru-RU"/>
        </w:rPr>
        <w:t xml:space="preserve"> сельсовета Рыльск</w:t>
      </w:r>
      <w:r w:rsidR="006C3E66" w:rsidRPr="00915164">
        <w:rPr>
          <w:kern w:val="0"/>
          <w:sz w:val="24"/>
          <w:szCs w:val="24"/>
          <w:lang w:eastAsia="ru-RU"/>
        </w:rPr>
        <w:t xml:space="preserve">ого района </w:t>
      </w:r>
      <w:r w:rsidR="006C3E66" w:rsidRPr="00915164">
        <w:rPr>
          <w:bCs/>
          <w:kern w:val="0"/>
          <w:sz w:val="24"/>
          <w:szCs w:val="24"/>
          <w:lang w:eastAsia="ru-RU"/>
        </w:rPr>
        <w:t xml:space="preserve">от </w:t>
      </w:r>
      <w:r w:rsidR="00915164" w:rsidRPr="00915164">
        <w:rPr>
          <w:sz w:val="24"/>
          <w:szCs w:val="24"/>
        </w:rPr>
        <w:t xml:space="preserve"> 01.11.2011 года № 138( в редакции решений от  03.02.2014г. № 71, </w:t>
      </w:r>
      <w:r w:rsidR="00915164">
        <w:rPr>
          <w:sz w:val="24"/>
          <w:szCs w:val="24"/>
        </w:rPr>
        <w:t xml:space="preserve"> </w:t>
      </w:r>
      <w:r w:rsidR="00915164" w:rsidRPr="00915164">
        <w:rPr>
          <w:sz w:val="24"/>
          <w:szCs w:val="24"/>
        </w:rPr>
        <w:t>от 13.11.2015 г. № 129, от 28.09.2017 № 46, от 14.11.2017  № 58, от 27.04.2018 № 87, от 15.11.2019 № 142, от 25.02.2020 № 160, от 30.03.2020 № 167,от 28.05.2021 № 222,</w:t>
      </w:r>
      <w:r w:rsidR="00915164">
        <w:rPr>
          <w:sz w:val="24"/>
          <w:szCs w:val="24"/>
        </w:rPr>
        <w:t xml:space="preserve"> </w:t>
      </w:r>
      <w:r w:rsidR="00915164" w:rsidRPr="00915164">
        <w:rPr>
          <w:sz w:val="24"/>
          <w:szCs w:val="24"/>
        </w:rPr>
        <w:t>от 22.12.2021 №19, от 28.06.2022 № 45</w:t>
      </w:r>
      <w:proofErr w:type="gramStart"/>
      <w:r w:rsidR="00915164">
        <w:rPr>
          <w:rFonts w:ascii="Times New Roman" w:hAnsi="Times New Roman"/>
          <w:sz w:val="24"/>
        </w:rPr>
        <w:t xml:space="preserve"> )</w:t>
      </w:r>
      <w:proofErr w:type="gramEnd"/>
      <w:r w:rsidRPr="00E208DC">
        <w:rPr>
          <w:szCs w:val="24"/>
        </w:rPr>
        <w:t xml:space="preserve">, </w:t>
      </w:r>
      <w:r w:rsidRPr="00915164">
        <w:rPr>
          <w:sz w:val="24"/>
          <w:szCs w:val="24"/>
        </w:rPr>
        <w:t xml:space="preserve">следующие </w:t>
      </w:r>
      <w:r w:rsidR="009E17DF" w:rsidRPr="00915164">
        <w:rPr>
          <w:sz w:val="24"/>
          <w:szCs w:val="24"/>
        </w:rPr>
        <w:t>дополнения</w:t>
      </w:r>
      <w:r w:rsidRPr="00915164">
        <w:rPr>
          <w:sz w:val="24"/>
          <w:szCs w:val="24"/>
        </w:rPr>
        <w:t>:</w:t>
      </w:r>
    </w:p>
    <w:p w:rsidR="006C3E66" w:rsidRPr="00915164" w:rsidRDefault="00E208DC" w:rsidP="00915164">
      <w:pPr>
        <w:autoSpaceDE w:val="0"/>
        <w:spacing w:line="240" w:lineRule="auto"/>
        <w:ind w:left="0" w:firstLine="539"/>
        <w:rPr>
          <w:rFonts w:ascii="Arial" w:hAnsi="Arial" w:cs="Arial"/>
          <w:szCs w:val="24"/>
        </w:rPr>
      </w:pPr>
      <w:r w:rsidRPr="00915164">
        <w:rPr>
          <w:rFonts w:ascii="Arial" w:hAnsi="Arial" w:cs="Arial"/>
          <w:szCs w:val="24"/>
        </w:rPr>
        <w:t xml:space="preserve">1.1. </w:t>
      </w:r>
      <w:r w:rsidR="009E17DF" w:rsidRPr="00915164">
        <w:rPr>
          <w:rFonts w:ascii="Arial" w:hAnsi="Arial" w:cs="Arial"/>
          <w:szCs w:val="24"/>
        </w:rPr>
        <w:t xml:space="preserve">Пункт 2 </w:t>
      </w:r>
      <w:r w:rsidR="006C3E66" w:rsidRPr="00915164">
        <w:rPr>
          <w:rFonts w:ascii="Arial" w:hAnsi="Arial" w:cs="Arial"/>
          <w:szCs w:val="24"/>
        </w:rPr>
        <w:t xml:space="preserve">статья 20. Исполнение бюджета </w:t>
      </w:r>
      <w:r w:rsidR="00915164" w:rsidRPr="00915164">
        <w:rPr>
          <w:rFonts w:ascii="Arial" w:hAnsi="Arial" w:cs="Arial"/>
          <w:szCs w:val="24"/>
        </w:rPr>
        <w:t>Михайловского</w:t>
      </w:r>
      <w:r w:rsidR="006C3E66" w:rsidRPr="00915164">
        <w:rPr>
          <w:rFonts w:ascii="Arial" w:hAnsi="Arial" w:cs="Arial"/>
          <w:szCs w:val="24"/>
        </w:rPr>
        <w:t xml:space="preserve"> сельсовета  Рыльского района Курской области по расходам</w:t>
      </w:r>
    </w:p>
    <w:p w:rsidR="00E208DC" w:rsidRPr="00E208DC" w:rsidRDefault="006C3E66" w:rsidP="006C3E66">
      <w:pPr>
        <w:pStyle w:val="ConsNormal"/>
        <w:widowControl/>
        <w:ind w:righ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дополнить абзацами 12-13-14</w:t>
      </w:r>
      <w:r w:rsidR="009E17DF">
        <w:rPr>
          <w:sz w:val="24"/>
          <w:szCs w:val="24"/>
        </w:rPr>
        <w:t xml:space="preserve"> </w:t>
      </w:r>
      <w:r w:rsidR="00E208DC" w:rsidRPr="00E208DC">
        <w:rPr>
          <w:sz w:val="24"/>
          <w:szCs w:val="24"/>
        </w:rPr>
        <w:t>следующего содержания:</w:t>
      </w:r>
    </w:p>
    <w:p w:rsidR="009E17DF" w:rsidRPr="009E17DF" w:rsidRDefault="00E208DC" w:rsidP="006C3E66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9E17DF">
        <w:rPr>
          <w:rFonts w:ascii="Arial" w:hAnsi="Arial" w:cs="Arial"/>
          <w:sz w:val="24"/>
          <w:szCs w:val="24"/>
          <w:lang w:eastAsia="ru-RU"/>
        </w:rPr>
        <w:t>«</w:t>
      </w:r>
      <w:r w:rsidR="009E17DF" w:rsidRPr="009E17DF">
        <w:rPr>
          <w:rFonts w:ascii="Arial" w:hAnsi="Arial" w:cs="Arial"/>
          <w:sz w:val="24"/>
          <w:szCs w:val="24"/>
        </w:rPr>
        <w:t>Расчеты по оплате отдельных видов товаров, работ, услуг, приобретаемых с использованием электронного сертификата, в случаях, определенных Федеральным законом </w:t>
      </w:r>
      <w:hyperlink r:id="rId4" w:anchor="l0" w:tgtFrame="_blank" w:history="1">
        <w:r w:rsidR="009E17DF" w:rsidRPr="009E17DF">
          <w:rPr>
            <w:rStyle w:val="a4"/>
            <w:rFonts w:ascii="Arial" w:hAnsi="Arial" w:cs="Arial"/>
            <w:color w:val="3072C4"/>
            <w:sz w:val="24"/>
            <w:szCs w:val="24"/>
          </w:rPr>
          <w:t>от 30 декабря 2020 года N 491-ФЗ</w:t>
        </w:r>
      </w:hyperlink>
      <w:r w:rsidR="009E17DF" w:rsidRPr="009E17DF">
        <w:rPr>
          <w:rFonts w:ascii="Arial" w:hAnsi="Arial" w:cs="Arial"/>
          <w:sz w:val="24"/>
          <w:szCs w:val="24"/>
        </w:rPr>
        <w:t> "О приобретении отдельных видов товаров, работ, услуг с использованием электронного сертификата", осуществляются с использованием отдельного казначейского счета с соблюдением особенностей, установленных указанным Федеральным законом. Денежные средства, находящиеся на указанном счете, подлежат возврату на единый счет соответствующего бюджета в случаях, предусмотренных указанным Федеральным законом</w:t>
      </w:r>
      <w:bookmarkStart w:id="3" w:name="l16817"/>
      <w:bookmarkStart w:id="4" w:name="l16791"/>
      <w:bookmarkEnd w:id="3"/>
      <w:bookmarkEnd w:id="4"/>
      <w:r w:rsidR="009E17DF">
        <w:rPr>
          <w:rFonts w:ascii="Arial" w:hAnsi="Arial" w:cs="Arial"/>
          <w:sz w:val="24"/>
          <w:szCs w:val="24"/>
        </w:rPr>
        <w:t>;</w:t>
      </w:r>
      <w:r w:rsidR="009E17DF" w:rsidRPr="009E17DF">
        <w:rPr>
          <w:rFonts w:ascii="Arial" w:hAnsi="Arial" w:cs="Arial"/>
          <w:sz w:val="24"/>
          <w:szCs w:val="24"/>
        </w:rPr>
        <w:t> </w:t>
      </w:r>
    </w:p>
    <w:p w:rsidR="009E17DF" w:rsidRDefault="009E17DF" w:rsidP="006C3E66">
      <w:pPr>
        <w:pStyle w:val="a3"/>
        <w:jc w:val="both"/>
        <w:rPr>
          <w:rFonts w:ascii="Arial" w:hAnsi="Arial" w:cs="Arial"/>
          <w:sz w:val="24"/>
          <w:szCs w:val="24"/>
        </w:rPr>
      </w:pPr>
      <w:r w:rsidRPr="009E17DF">
        <w:rPr>
          <w:rFonts w:ascii="Arial" w:hAnsi="Arial" w:cs="Arial"/>
          <w:sz w:val="24"/>
          <w:szCs w:val="24"/>
        </w:rPr>
        <w:t>В случае оплаты поставленного товара, выполненной работы (ее результатов), оказанной услуги, а также отдельных этапов исполнения государственного (муниципального) контракта в соответствии с </w:t>
      </w:r>
      <w:hyperlink r:id="rId5" w:anchor="l1715" w:tgtFrame="_blank" w:history="1">
        <w:r w:rsidRPr="009E17DF">
          <w:rPr>
            <w:rStyle w:val="a4"/>
            <w:rFonts w:ascii="Arial" w:hAnsi="Arial" w:cs="Arial"/>
            <w:color w:val="3072C4"/>
            <w:sz w:val="24"/>
            <w:szCs w:val="24"/>
          </w:rPr>
          <w:t>пунктом 2</w:t>
        </w:r>
      </w:hyperlink>
      <w:r w:rsidRPr="009E17DF">
        <w:rPr>
          <w:rFonts w:ascii="Arial" w:hAnsi="Arial" w:cs="Arial"/>
          <w:sz w:val="24"/>
          <w:szCs w:val="24"/>
        </w:rPr>
        <w:t xml:space="preserve"> части 1 статьи 94 Федерального закона от 5 апреля 2013 года N 44-ФЗ "О контрактной системе в </w:t>
      </w:r>
      <w:r w:rsidRPr="009E17DF">
        <w:rPr>
          <w:rFonts w:ascii="Arial" w:hAnsi="Arial" w:cs="Arial"/>
          <w:sz w:val="24"/>
          <w:szCs w:val="24"/>
        </w:rPr>
        <w:lastRenderedPageBreak/>
        <w:t>сфере закупок товаров, работ, услуг для обеспечения государственных и муниципальных нужд", денежного обязательства, возникшего на основании государственного (муниципального) контракта, допускается санкционирование оплаты такого денежного обязательства:</w:t>
      </w:r>
      <w:bookmarkStart w:id="5" w:name="l16818"/>
      <w:bookmarkStart w:id="6" w:name="l16792"/>
      <w:bookmarkEnd w:id="5"/>
      <w:bookmarkEnd w:id="6"/>
      <w:r w:rsidRPr="009E17DF">
        <w:rPr>
          <w:rFonts w:ascii="Arial" w:hAnsi="Arial" w:cs="Arial"/>
          <w:sz w:val="24"/>
          <w:szCs w:val="24"/>
        </w:rPr>
        <w:t> </w:t>
      </w:r>
    </w:p>
    <w:p w:rsidR="009E17DF" w:rsidRPr="009E17DF" w:rsidRDefault="009E17DF" w:rsidP="006C3E66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1) на сче</w:t>
      </w:r>
      <w:r w:rsidRPr="009E17DF">
        <w:rPr>
          <w:rFonts w:ascii="Arial" w:hAnsi="Arial" w:cs="Arial"/>
          <w:sz w:val="24"/>
          <w:szCs w:val="24"/>
        </w:rPr>
        <w:t>т, определенный арбитражным управляющим, в случае признания несостоятельным (банкротом) физического, юридического лица или индивидуального предпринимателя, осуществивших поставку товара, выполнение работы, оказание услуги (исполнение отдельного этапа исполнения государственного (муниципального) контракта);</w:t>
      </w:r>
      <w:bookmarkStart w:id="7" w:name="l16819"/>
      <w:bookmarkStart w:id="8" w:name="l16793"/>
      <w:bookmarkEnd w:id="7"/>
      <w:bookmarkEnd w:id="8"/>
      <w:r w:rsidRPr="009E17DF">
        <w:rPr>
          <w:rFonts w:ascii="Arial" w:hAnsi="Arial" w:cs="Arial"/>
          <w:sz w:val="24"/>
          <w:szCs w:val="24"/>
        </w:rPr>
        <w:t> </w:t>
      </w:r>
      <w:proofErr w:type="gramEnd"/>
    </w:p>
    <w:p w:rsidR="009E17DF" w:rsidRPr="009E17DF" w:rsidRDefault="009E17DF" w:rsidP="006C3E66">
      <w:pPr>
        <w:pStyle w:val="a3"/>
        <w:jc w:val="both"/>
        <w:rPr>
          <w:rFonts w:ascii="Arial" w:hAnsi="Arial" w:cs="Arial"/>
          <w:sz w:val="24"/>
          <w:szCs w:val="24"/>
        </w:rPr>
      </w:pPr>
      <w:r w:rsidRPr="009E17DF">
        <w:rPr>
          <w:rStyle w:val="dt-m"/>
          <w:rFonts w:ascii="Arial" w:hAnsi="Arial" w:cs="Arial"/>
          <w:color w:val="808080"/>
          <w:sz w:val="24"/>
          <w:szCs w:val="24"/>
        </w:rPr>
        <w:t>2)</w:t>
      </w:r>
      <w:r w:rsidRPr="009E17DF">
        <w:rPr>
          <w:rFonts w:ascii="Arial" w:hAnsi="Arial" w:cs="Arial"/>
          <w:sz w:val="24"/>
          <w:szCs w:val="24"/>
        </w:rPr>
        <w:t>на счет юридического лица, являющегося правопреемником реорганизованного юридического лица, в случае правопреемства поставщика (подрядчика, исполнителя) по государственному (муниципальному) контракту вследствие реорганизации юридического лица в форме преобразования, слияния или присоединения; </w:t>
      </w:r>
      <w:bookmarkStart w:id="9" w:name="l16820"/>
      <w:bookmarkEnd w:id="9"/>
    </w:p>
    <w:p w:rsidR="009E17DF" w:rsidRPr="009E17DF" w:rsidRDefault="009E17DF" w:rsidP="006C3E66">
      <w:pPr>
        <w:pStyle w:val="a3"/>
        <w:jc w:val="both"/>
        <w:rPr>
          <w:rFonts w:ascii="Arial" w:hAnsi="Arial" w:cs="Arial"/>
          <w:sz w:val="24"/>
          <w:szCs w:val="24"/>
        </w:rPr>
      </w:pPr>
      <w:r w:rsidRPr="009E17DF">
        <w:rPr>
          <w:rStyle w:val="dt-m"/>
          <w:rFonts w:ascii="Arial" w:hAnsi="Arial" w:cs="Arial"/>
          <w:color w:val="808080"/>
          <w:sz w:val="24"/>
          <w:szCs w:val="24"/>
        </w:rPr>
        <w:t>3)</w:t>
      </w:r>
      <w:r w:rsidRPr="009E17DF">
        <w:rPr>
          <w:rFonts w:ascii="Arial" w:hAnsi="Arial" w:cs="Arial"/>
          <w:sz w:val="24"/>
          <w:szCs w:val="24"/>
        </w:rPr>
        <w:t>лицу, являющемуся наследником, в соответствии с гражданским законодательством в случае смерти физического лица, осуществившего поставку товара, выполнение работы, оказание услуги (исполнение отдельного этапа исполнения государственного (муниципального) контракта), и закрытия счета, указанного в государственном (муниципальном) контракте</w:t>
      </w:r>
      <w:bookmarkStart w:id="10" w:name="l16794"/>
      <w:bookmarkEnd w:id="10"/>
      <w:r>
        <w:rPr>
          <w:rFonts w:ascii="Arial" w:hAnsi="Arial" w:cs="Arial"/>
          <w:sz w:val="24"/>
          <w:szCs w:val="24"/>
        </w:rPr>
        <w:t>;</w:t>
      </w:r>
    </w:p>
    <w:p w:rsidR="00E208DC" w:rsidRPr="009E17DF" w:rsidRDefault="009E17DF" w:rsidP="006C3E66">
      <w:pPr>
        <w:pStyle w:val="a3"/>
        <w:jc w:val="both"/>
        <w:rPr>
          <w:rFonts w:ascii="Arial" w:hAnsi="Arial" w:cs="Arial"/>
          <w:sz w:val="24"/>
          <w:szCs w:val="24"/>
        </w:rPr>
      </w:pPr>
      <w:proofErr w:type="gramStart"/>
      <w:r w:rsidRPr="009E17DF">
        <w:rPr>
          <w:rFonts w:ascii="Arial" w:hAnsi="Arial" w:cs="Arial"/>
          <w:sz w:val="24"/>
          <w:szCs w:val="24"/>
        </w:rPr>
        <w:t>Сумма реализации драгоценных металлов и драгоценных камней из Государственного фонда драгоценных металлов и драгоценных камней Российской Федерации и (или)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Федерации, предусмотренные федеральным законом о федеральном бюджете, могут быть увеличены на сумму, определенную Президентом Российской Федерации и (или) Правительством Российской Федерации, без внесения изменений</w:t>
      </w:r>
      <w:proofErr w:type="gramEnd"/>
      <w:r w:rsidRPr="009E17DF">
        <w:rPr>
          <w:rFonts w:ascii="Arial" w:hAnsi="Arial" w:cs="Arial"/>
          <w:sz w:val="24"/>
          <w:szCs w:val="24"/>
        </w:rPr>
        <w:t xml:space="preserve"> в федеральный закон о федеральном бюджете.</w:t>
      </w:r>
      <w:bookmarkStart w:id="11" w:name="l16821"/>
      <w:bookmarkStart w:id="12" w:name="l16795"/>
      <w:bookmarkStart w:id="13" w:name="l17344"/>
      <w:bookmarkEnd w:id="11"/>
      <w:bookmarkEnd w:id="12"/>
      <w:bookmarkEnd w:id="13"/>
      <w:r w:rsidRPr="009E17DF">
        <w:rPr>
          <w:rFonts w:ascii="Arial" w:hAnsi="Arial" w:cs="Arial"/>
          <w:sz w:val="24"/>
          <w:szCs w:val="24"/>
        </w:rPr>
        <w:t> </w:t>
      </w:r>
    </w:p>
    <w:p w:rsidR="009E17DF" w:rsidRDefault="00E208DC" w:rsidP="006C3E66">
      <w:pPr>
        <w:suppressAutoHyphens w:val="0"/>
        <w:snapToGrid/>
        <w:spacing w:line="240" w:lineRule="auto"/>
        <w:ind w:left="0" w:firstLine="709"/>
        <w:contextualSpacing/>
        <w:rPr>
          <w:rFonts w:ascii="Arial" w:hAnsi="Arial" w:cs="Arial"/>
          <w:kern w:val="0"/>
          <w:szCs w:val="24"/>
          <w:lang w:eastAsia="ru-RU"/>
        </w:rPr>
      </w:pPr>
      <w:r w:rsidRPr="00E208DC">
        <w:rPr>
          <w:rFonts w:ascii="Arial" w:hAnsi="Arial" w:cs="Arial"/>
          <w:kern w:val="0"/>
          <w:szCs w:val="24"/>
          <w:lang w:eastAsia="ru-RU"/>
        </w:rPr>
        <w:t xml:space="preserve">2. Настоящее решение </w:t>
      </w:r>
      <w:r w:rsidR="009E17DF">
        <w:rPr>
          <w:rFonts w:ascii="Arial" w:hAnsi="Arial" w:cs="Arial"/>
          <w:kern w:val="0"/>
          <w:szCs w:val="24"/>
          <w:lang w:eastAsia="ru-RU"/>
        </w:rPr>
        <w:t xml:space="preserve">подлежит </w:t>
      </w:r>
      <w:r w:rsidR="009E17DF" w:rsidRPr="00E208DC">
        <w:rPr>
          <w:rFonts w:ascii="Arial" w:hAnsi="Arial" w:cs="Arial"/>
          <w:kern w:val="0"/>
          <w:szCs w:val="24"/>
          <w:lang w:eastAsia="ru-RU"/>
        </w:rPr>
        <w:t>официально</w:t>
      </w:r>
      <w:r w:rsidR="009E17DF">
        <w:rPr>
          <w:rFonts w:ascii="Arial" w:hAnsi="Arial" w:cs="Arial"/>
          <w:kern w:val="0"/>
          <w:szCs w:val="24"/>
          <w:lang w:eastAsia="ru-RU"/>
        </w:rPr>
        <w:t>му о</w:t>
      </w:r>
      <w:r w:rsidR="009E17DF" w:rsidRPr="00E208DC">
        <w:rPr>
          <w:rFonts w:ascii="Arial" w:hAnsi="Arial" w:cs="Arial"/>
          <w:kern w:val="0"/>
          <w:szCs w:val="24"/>
          <w:lang w:eastAsia="ru-RU"/>
        </w:rPr>
        <w:t>публиковани</w:t>
      </w:r>
      <w:r w:rsidR="009E17DF">
        <w:rPr>
          <w:rFonts w:ascii="Arial" w:hAnsi="Arial" w:cs="Arial"/>
          <w:kern w:val="0"/>
          <w:szCs w:val="24"/>
          <w:lang w:eastAsia="ru-RU"/>
        </w:rPr>
        <w:t xml:space="preserve">ю </w:t>
      </w:r>
      <w:r w:rsidR="009E17DF" w:rsidRPr="00E208DC">
        <w:rPr>
          <w:rFonts w:ascii="Arial" w:hAnsi="Arial" w:cs="Arial"/>
          <w:kern w:val="0"/>
          <w:szCs w:val="24"/>
          <w:lang w:eastAsia="ru-RU"/>
        </w:rPr>
        <w:t xml:space="preserve">на официальном сайте  Администрации </w:t>
      </w:r>
      <w:r w:rsidR="00915164">
        <w:rPr>
          <w:rFonts w:ascii="Arial" w:hAnsi="Arial" w:cs="Arial"/>
          <w:kern w:val="0"/>
          <w:szCs w:val="24"/>
          <w:lang w:eastAsia="ru-RU"/>
        </w:rPr>
        <w:t>Михайловского</w:t>
      </w:r>
      <w:r w:rsidR="009E17DF" w:rsidRPr="00E208DC">
        <w:rPr>
          <w:rFonts w:ascii="Arial" w:hAnsi="Arial" w:cs="Arial"/>
          <w:kern w:val="0"/>
          <w:szCs w:val="24"/>
          <w:lang w:eastAsia="ru-RU"/>
        </w:rPr>
        <w:t xml:space="preserve"> сельсовета Рыльского района в сети Интернет. </w:t>
      </w:r>
      <w:r w:rsidR="009E17DF">
        <w:rPr>
          <w:rFonts w:ascii="Arial" w:hAnsi="Arial" w:cs="Arial"/>
          <w:kern w:val="0"/>
          <w:szCs w:val="24"/>
          <w:lang w:eastAsia="ru-RU"/>
        </w:rPr>
        <w:t>Положения настоящего решения вступают в силу с 01 марта 2023 года.</w:t>
      </w:r>
    </w:p>
    <w:p w:rsidR="009E17DF" w:rsidRPr="00E208DC" w:rsidRDefault="009E17DF" w:rsidP="006C3E66">
      <w:pPr>
        <w:suppressAutoHyphens w:val="0"/>
        <w:snapToGrid/>
        <w:spacing w:line="240" w:lineRule="auto"/>
        <w:ind w:left="0" w:firstLine="709"/>
        <w:contextualSpacing/>
        <w:rPr>
          <w:rFonts w:ascii="Arial" w:hAnsi="Arial" w:cs="Arial"/>
          <w:kern w:val="0"/>
          <w:szCs w:val="24"/>
          <w:lang w:eastAsia="ru-RU"/>
        </w:rPr>
      </w:pPr>
    </w:p>
    <w:p w:rsidR="00E208DC" w:rsidRPr="00E208DC" w:rsidRDefault="00E208DC" w:rsidP="006C3E66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208DC" w:rsidRPr="00E208DC" w:rsidRDefault="00E208DC" w:rsidP="006C3E66">
      <w:pPr>
        <w:rPr>
          <w:rFonts w:ascii="Arial" w:hAnsi="Arial" w:cs="Arial"/>
          <w:szCs w:val="24"/>
          <w:lang w:eastAsia="ru-RU"/>
        </w:rPr>
      </w:pPr>
    </w:p>
    <w:p w:rsidR="00E208DC" w:rsidRPr="00E208DC" w:rsidRDefault="00E208DC" w:rsidP="006C3E66">
      <w:pPr>
        <w:pStyle w:val="-"/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E208DC">
        <w:rPr>
          <w:rFonts w:ascii="Arial" w:hAnsi="Arial" w:cs="Arial"/>
          <w:bCs/>
          <w:color w:val="auto"/>
          <w:sz w:val="24"/>
          <w:szCs w:val="24"/>
        </w:rPr>
        <w:t>Председатель Собрания депутатов</w:t>
      </w:r>
    </w:p>
    <w:p w:rsidR="00E208DC" w:rsidRPr="00E208DC" w:rsidRDefault="00915164" w:rsidP="006C3E66">
      <w:pPr>
        <w:pStyle w:val="-"/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>Михайловского</w:t>
      </w:r>
      <w:r w:rsidR="00E208DC" w:rsidRPr="00E208DC">
        <w:rPr>
          <w:rFonts w:ascii="Arial" w:hAnsi="Arial" w:cs="Arial"/>
          <w:bCs/>
          <w:color w:val="auto"/>
          <w:sz w:val="24"/>
          <w:szCs w:val="24"/>
        </w:rPr>
        <w:t xml:space="preserve"> сельсовета </w:t>
      </w:r>
    </w:p>
    <w:p w:rsidR="00E208DC" w:rsidRDefault="00E208DC" w:rsidP="006C3E66">
      <w:pPr>
        <w:pStyle w:val="-"/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E208DC">
        <w:rPr>
          <w:rFonts w:ascii="Arial" w:hAnsi="Arial" w:cs="Arial"/>
          <w:bCs/>
          <w:color w:val="auto"/>
          <w:sz w:val="24"/>
          <w:szCs w:val="24"/>
        </w:rPr>
        <w:t xml:space="preserve">Рыльского района                                                             </w:t>
      </w:r>
      <w:r w:rsidR="006C3E66">
        <w:rPr>
          <w:rFonts w:ascii="Arial" w:hAnsi="Arial" w:cs="Arial"/>
          <w:bCs/>
          <w:color w:val="auto"/>
          <w:sz w:val="24"/>
          <w:szCs w:val="24"/>
        </w:rPr>
        <w:t xml:space="preserve">                   </w:t>
      </w:r>
      <w:proofErr w:type="spellStart"/>
      <w:r w:rsidR="00915164">
        <w:rPr>
          <w:rFonts w:ascii="Arial" w:hAnsi="Arial" w:cs="Arial"/>
          <w:bCs/>
          <w:color w:val="auto"/>
          <w:sz w:val="24"/>
          <w:szCs w:val="24"/>
        </w:rPr>
        <w:t>Н.В.Калинченко</w:t>
      </w:r>
      <w:proofErr w:type="spellEnd"/>
    </w:p>
    <w:p w:rsidR="006C3E66" w:rsidRPr="00E208DC" w:rsidRDefault="006C3E66" w:rsidP="006C3E66">
      <w:pPr>
        <w:pStyle w:val="-"/>
        <w:spacing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:rsidR="00E208DC" w:rsidRPr="00E208DC" w:rsidRDefault="00E208DC" w:rsidP="006C3E66">
      <w:pPr>
        <w:pStyle w:val="-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208DC">
        <w:rPr>
          <w:rFonts w:ascii="Arial" w:hAnsi="Arial" w:cs="Arial"/>
          <w:color w:val="auto"/>
          <w:sz w:val="24"/>
          <w:szCs w:val="24"/>
        </w:rPr>
        <w:t xml:space="preserve">Глава </w:t>
      </w:r>
      <w:r w:rsidR="00915164">
        <w:rPr>
          <w:rFonts w:ascii="Arial" w:hAnsi="Arial" w:cs="Arial"/>
          <w:color w:val="auto"/>
          <w:sz w:val="24"/>
          <w:szCs w:val="24"/>
        </w:rPr>
        <w:t>Михайловского</w:t>
      </w:r>
      <w:r w:rsidRPr="00E208DC">
        <w:rPr>
          <w:rFonts w:ascii="Arial" w:hAnsi="Arial" w:cs="Arial"/>
          <w:color w:val="auto"/>
          <w:sz w:val="24"/>
          <w:szCs w:val="24"/>
        </w:rPr>
        <w:t xml:space="preserve"> сельсовета</w:t>
      </w:r>
    </w:p>
    <w:p w:rsidR="00E208DC" w:rsidRPr="00E208DC" w:rsidRDefault="00E208DC" w:rsidP="006C3E66">
      <w:pPr>
        <w:pStyle w:val="-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E208DC">
        <w:rPr>
          <w:rFonts w:ascii="Arial" w:hAnsi="Arial" w:cs="Arial"/>
          <w:color w:val="auto"/>
          <w:sz w:val="24"/>
          <w:szCs w:val="24"/>
        </w:rPr>
        <w:t xml:space="preserve">Рыльского района                                                            </w:t>
      </w:r>
      <w:r w:rsidR="006C3E66">
        <w:rPr>
          <w:rFonts w:ascii="Arial" w:hAnsi="Arial" w:cs="Arial"/>
          <w:color w:val="auto"/>
          <w:sz w:val="24"/>
          <w:szCs w:val="24"/>
        </w:rPr>
        <w:t xml:space="preserve">                    </w:t>
      </w:r>
      <w:proofErr w:type="spellStart"/>
      <w:r w:rsidR="00915164">
        <w:rPr>
          <w:rFonts w:ascii="Arial" w:hAnsi="Arial" w:cs="Arial"/>
          <w:color w:val="auto"/>
          <w:sz w:val="24"/>
          <w:szCs w:val="24"/>
        </w:rPr>
        <w:t>В.И.Яношев</w:t>
      </w:r>
      <w:proofErr w:type="spellEnd"/>
    </w:p>
    <w:p w:rsidR="00E208DC" w:rsidRPr="00E208DC" w:rsidRDefault="00E208DC" w:rsidP="006C3E66">
      <w:pPr>
        <w:pStyle w:val="-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E208DC" w:rsidRPr="00E208DC" w:rsidRDefault="00E208DC" w:rsidP="006C3E66">
      <w:pPr>
        <w:pStyle w:val="-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E208DC" w:rsidRPr="00E208DC" w:rsidRDefault="00E208DC" w:rsidP="006C3E66">
      <w:pPr>
        <w:pStyle w:val="-"/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8B0AA2" w:rsidRPr="00E208DC" w:rsidRDefault="008B0AA2" w:rsidP="006C3E66">
      <w:pPr>
        <w:rPr>
          <w:rFonts w:ascii="Arial" w:hAnsi="Arial" w:cs="Arial"/>
          <w:szCs w:val="24"/>
        </w:rPr>
      </w:pPr>
    </w:p>
    <w:sectPr w:rsidR="008B0AA2" w:rsidRPr="00E208DC" w:rsidSect="0045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541"/>
    <w:rsid w:val="000F50ED"/>
    <w:rsid w:val="00122E55"/>
    <w:rsid w:val="00601B92"/>
    <w:rsid w:val="00681541"/>
    <w:rsid w:val="00694205"/>
    <w:rsid w:val="006C3E66"/>
    <w:rsid w:val="00864102"/>
    <w:rsid w:val="008B0AA2"/>
    <w:rsid w:val="00915164"/>
    <w:rsid w:val="009E17DF"/>
    <w:rsid w:val="00E208DC"/>
    <w:rsid w:val="00F5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DC"/>
    <w:pPr>
      <w:suppressAutoHyphens/>
      <w:snapToGrid w:val="0"/>
      <w:spacing w:after="0" w:line="300" w:lineRule="auto"/>
      <w:ind w:left="120" w:firstLine="86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08D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E20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 Spacing"/>
    <w:uiPriority w:val="99"/>
    <w:qFormat/>
    <w:rsid w:val="00E208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">
    <w:name w:val="АА-рубленый"/>
    <w:uiPriority w:val="99"/>
    <w:rsid w:val="00E208DC"/>
    <w:pPr>
      <w:autoSpaceDE w:val="0"/>
      <w:autoSpaceDN w:val="0"/>
      <w:adjustRightInd w:val="0"/>
      <w:spacing w:after="0" w:line="196" w:lineRule="atLeast"/>
      <w:ind w:firstLine="170"/>
      <w:jc w:val="both"/>
    </w:pPr>
    <w:rPr>
      <w:rFonts w:ascii="JournalSans" w:eastAsia="Times New Roman" w:hAnsi="JournalSans" w:cs="JournalSans"/>
      <w:color w:val="000000"/>
      <w:sz w:val="17"/>
      <w:szCs w:val="17"/>
      <w:lang w:eastAsia="ru-RU"/>
    </w:rPr>
  </w:style>
  <w:style w:type="paragraph" w:customStyle="1" w:styleId="dt-p">
    <w:name w:val="dt-p"/>
    <w:basedOn w:val="a"/>
    <w:rsid w:val="009E17DF"/>
    <w:pPr>
      <w:suppressAutoHyphens w:val="0"/>
      <w:snapToGrid/>
      <w:spacing w:before="100" w:beforeAutospacing="1" w:after="100" w:afterAutospacing="1" w:line="240" w:lineRule="auto"/>
      <w:ind w:left="0" w:firstLine="0"/>
      <w:jc w:val="left"/>
    </w:pPr>
    <w:rPr>
      <w:kern w:val="0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17DF"/>
    <w:rPr>
      <w:color w:val="0000FF"/>
      <w:u w:val="single"/>
    </w:rPr>
  </w:style>
  <w:style w:type="character" w:customStyle="1" w:styleId="dt-r">
    <w:name w:val="dt-r"/>
    <w:basedOn w:val="a0"/>
    <w:rsid w:val="009E17DF"/>
  </w:style>
  <w:style w:type="character" w:customStyle="1" w:styleId="dt-m">
    <w:name w:val="dt-m"/>
    <w:basedOn w:val="a0"/>
    <w:rsid w:val="009E1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421509" TargetMode="External"/><Relationship Id="rId4" Type="http://schemas.openxmlformats.org/officeDocument/2006/relationships/hyperlink" Target="https://normativ.kontur.ru/document?moduleId=1&amp;documentId=38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Home</cp:lastModifiedBy>
  <cp:revision>4</cp:revision>
  <dcterms:created xsi:type="dcterms:W3CDTF">2023-02-14T06:24:00Z</dcterms:created>
  <dcterms:modified xsi:type="dcterms:W3CDTF">2023-02-15T11:00:00Z</dcterms:modified>
</cp:coreProperties>
</file>