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A3" w:rsidRPr="00C13BA3" w:rsidRDefault="00C13BA3" w:rsidP="00C13BA3">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А  К  Т</w:t>
      </w:r>
    </w:p>
    <w:p w:rsidR="00C13BA3" w:rsidRPr="00C13BA3" w:rsidRDefault="00C13BA3" w:rsidP="00C13BA3">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 xml:space="preserve">проведения внутреннего финансового контроля </w:t>
      </w:r>
      <w:proofErr w:type="gramStart"/>
      <w:r w:rsidRPr="00C13BA3">
        <w:rPr>
          <w:rFonts w:ascii="PT-Astra-Sans-Regular" w:eastAsia="Times New Roman" w:hAnsi="PT-Astra-Sans-Regular" w:cs="Times New Roman"/>
          <w:b/>
          <w:bCs/>
          <w:color w:val="252525"/>
          <w:sz w:val="16"/>
          <w:lang w:eastAsia="ru-RU"/>
        </w:rPr>
        <w:t>в</w:t>
      </w:r>
      <w:proofErr w:type="gramEnd"/>
    </w:p>
    <w:p w:rsidR="00C13BA3" w:rsidRPr="00C13BA3" w:rsidRDefault="00C13BA3" w:rsidP="00C13BA3">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Администрации Михайловского сельсовета Рыльского района</w:t>
      </w:r>
    </w:p>
    <w:p w:rsidR="00C13BA3" w:rsidRPr="00C13BA3" w:rsidRDefault="00C13BA3" w:rsidP="00C13BA3">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 </w:t>
      </w:r>
    </w:p>
    <w:p w:rsidR="00C13BA3" w:rsidRPr="00C13BA3" w:rsidRDefault="00C13BA3" w:rsidP="00C13BA3">
      <w:pPr>
        <w:shd w:val="clear" w:color="auto" w:fill="FFFFFF"/>
        <w:spacing w:after="100" w:afterAutospacing="1" w:line="240" w:lineRule="auto"/>
        <w:jc w:val="right"/>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xml:space="preserve">Рыльский район, </w:t>
      </w:r>
      <w:proofErr w:type="gramStart"/>
      <w:r w:rsidRPr="00C13BA3">
        <w:rPr>
          <w:rFonts w:ascii="PT-Astra-Sans-Regular" w:eastAsia="Times New Roman" w:hAnsi="PT-Astra-Sans-Regular" w:cs="Times New Roman"/>
          <w:color w:val="252525"/>
          <w:sz w:val="16"/>
          <w:szCs w:val="16"/>
          <w:lang w:eastAsia="ru-RU"/>
        </w:rPr>
        <w:t>с</w:t>
      </w:r>
      <w:proofErr w:type="gramEnd"/>
      <w:r w:rsidRPr="00C13BA3">
        <w:rPr>
          <w:rFonts w:ascii="PT-Astra-Sans-Regular" w:eastAsia="Times New Roman" w:hAnsi="PT-Astra-Sans-Regular" w:cs="Times New Roman"/>
          <w:color w:val="252525"/>
          <w:sz w:val="16"/>
          <w:szCs w:val="16"/>
          <w:lang w:eastAsia="ru-RU"/>
        </w:rPr>
        <w:t xml:space="preserve">. </w:t>
      </w:r>
      <w:proofErr w:type="gramStart"/>
      <w:r w:rsidRPr="00C13BA3">
        <w:rPr>
          <w:rFonts w:ascii="PT-Astra-Sans-Regular" w:eastAsia="Times New Roman" w:hAnsi="PT-Astra-Sans-Regular" w:cs="Times New Roman"/>
          <w:color w:val="252525"/>
          <w:sz w:val="16"/>
          <w:szCs w:val="16"/>
          <w:lang w:eastAsia="ru-RU"/>
        </w:rPr>
        <w:t>Михайловка</w:t>
      </w:r>
      <w:proofErr w:type="gramEnd"/>
      <w:r w:rsidRPr="00C13BA3">
        <w:rPr>
          <w:rFonts w:ascii="PT-Astra-Sans-Regular" w:eastAsia="Times New Roman" w:hAnsi="PT-Astra-Sans-Regular" w:cs="Times New Roman"/>
          <w:color w:val="252525"/>
          <w:sz w:val="16"/>
          <w:szCs w:val="16"/>
          <w:lang w:eastAsia="ru-RU"/>
        </w:rPr>
        <w:t>                                                                           20 мая 2016                                                                            </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w:t>
      </w:r>
    </w:p>
    <w:p w:rsidR="00C13BA3" w:rsidRPr="00C13BA3" w:rsidRDefault="00C13BA3" w:rsidP="00C13BA3">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На основании плана проведения внутреннего контроля на 2016год, утвержденного постановлением Администрации Михайловского сельсовета Рыльского района №   «Об утверждении плана внутреннего контроля». </w:t>
      </w:r>
      <w:proofErr w:type="spellStart"/>
      <w:r w:rsidRPr="00C13BA3">
        <w:rPr>
          <w:rFonts w:ascii="PT-Astra-Sans-Regular" w:eastAsia="Times New Roman" w:hAnsi="PT-Astra-Sans-Regular" w:cs="Times New Roman"/>
          <w:color w:val="252525"/>
          <w:sz w:val="16"/>
          <w:szCs w:val="16"/>
          <w:u w:val="single"/>
          <w:lang w:eastAsia="ru-RU"/>
        </w:rPr>
        <w:t>Счастливцева</w:t>
      </w:r>
      <w:proofErr w:type="spellEnd"/>
      <w:r w:rsidRPr="00C13BA3">
        <w:rPr>
          <w:rFonts w:ascii="PT-Astra-Sans-Regular" w:eastAsia="Times New Roman" w:hAnsi="PT-Astra-Sans-Regular" w:cs="Times New Roman"/>
          <w:color w:val="252525"/>
          <w:sz w:val="16"/>
          <w:szCs w:val="16"/>
          <w:u w:val="single"/>
          <w:lang w:eastAsia="ru-RU"/>
        </w:rPr>
        <w:t xml:space="preserve"> Г.Н.</w:t>
      </w:r>
      <w:r w:rsidRPr="00C13BA3">
        <w:rPr>
          <w:rFonts w:ascii="PT-Astra-Sans-Regular" w:eastAsia="Times New Roman" w:hAnsi="PT-Astra-Sans-Regular" w:cs="Times New Roman"/>
          <w:color w:val="252525"/>
          <w:sz w:val="16"/>
          <w:szCs w:val="16"/>
          <w:lang w:eastAsia="ru-RU"/>
        </w:rPr>
        <w:t> произведен внутренний финансовый контроль за период  с 01.01.2016г по 01.05.2016г в МКУК» Михайловский сельский Дом культуры».</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Место и дата составления справки: Администрация Михайловского сельсовета Рыльского района 20 мая 2016г.</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Основание проведения проверки: график проведения внутреннего контроля на 2016 год,  утвержденный постановлением Администрации Михайловского сельсовета Рыльского района №36/1    29.04.2016г «Об утверждении плана внутреннего контроля».</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Наименование должности, фамилии и инициалов ответственного за осуществление проверки по соответствующему вопросу – Заместитель главы администрации Михайловского сельсовета Рыльского района</w:t>
      </w:r>
      <w:proofErr w:type="gramStart"/>
      <w:r w:rsidRPr="00C13BA3">
        <w:rPr>
          <w:rFonts w:ascii="PT-Astra-Sans-Regular" w:eastAsia="Times New Roman" w:hAnsi="PT-Astra-Sans-Regular" w:cs="Times New Roman"/>
          <w:color w:val="252525"/>
          <w:sz w:val="16"/>
          <w:szCs w:val="16"/>
          <w:lang w:eastAsia="ru-RU"/>
        </w:rPr>
        <w:t xml:space="preserve"> .</w:t>
      </w:r>
      <w:proofErr w:type="gramEnd"/>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Наименование объекта проверки – Муниципальное казенное учреждение культуры Михайловский сельский Дом культуры.</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Проверяемый период деятельности объект</w:t>
      </w:r>
      <w:proofErr w:type="gramStart"/>
      <w:r w:rsidRPr="00C13BA3">
        <w:rPr>
          <w:rFonts w:ascii="PT-Astra-Sans-Regular" w:eastAsia="Times New Roman" w:hAnsi="PT-Astra-Sans-Regular" w:cs="Times New Roman"/>
          <w:color w:val="252525"/>
          <w:sz w:val="16"/>
          <w:szCs w:val="16"/>
          <w:lang w:eastAsia="ru-RU"/>
        </w:rPr>
        <w:t>а-</w:t>
      </w:r>
      <w:proofErr w:type="gramEnd"/>
      <w:r w:rsidRPr="00C13BA3">
        <w:rPr>
          <w:rFonts w:ascii="PT-Astra-Sans-Regular" w:eastAsia="Times New Roman" w:hAnsi="PT-Astra-Sans-Regular" w:cs="Times New Roman"/>
          <w:color w:val="252525"/>
          <w:sz w:val="16"/>
          <w:szCs w:val="16"/>
          <w:lang w:eastAsia="ru-RU"/>
        </w:rPr>
        <w:t xml:space="preserve"> проверки: с 01.01.2016г по 01.05.2016г</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Срок проведения проверки: Один день.</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Цель проверки: выявление основных нарушений и связанных с ними рисков по результатам проверки системы внутреннего контроля.</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Тема проверки по соответствующему вопросу графика проверки</w:t>
      </w:r>
      <w:proofErr w:type="gramStart"/>
      <w:r w:rsidRPr="00C13BA3">
        <w:rPr>
          <w:rFonts w:ascii="PT-Astra-Sans-Regular" w:eastAsia="Times New Roman" w:hAnsi="PT-Astra-Sans-Regular" w:cs="Times New Roman"/>
          <w:color w:val="252525"/>
          <w:sz w:val="16"/>
          <w:szCs w:val="16"/>
          <w:lang w:eastAsia="ru-RU"/>
        </w:rPr>
        <w:t>:,</w:t>
      </w:r>
      <w:proofErr w:type="gramEnd"/>
    </w:p>
    <w:p w:rsidR="00C13BA3" w:rsidRPr="00C13BA3" w:rsidRDefault="00C13BA3" w:rsidP="00C13BA3">
      <w:pPr>
        <w:numPr>
          <w:ilvl w:val="0"/>
          <w:numId w:val="3"/>
        </w:numPr>
        <w:shd w:val="clear" w:color="auto" w:fill="FFFFFF"/>
        <w:spacing w:before="100" w:beforeAutospacing="1"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Проверка соответствия остатков денежных средств на лицевых счетах в УФК с остатками выделенных в регистрах учета, проверка денежной наличности в кассе</w:t>
      </w:r>
      <w:r w:rsidRPr="00C13BA3">
        <w:rPr>
          <w:rFonts w:ascii="PT-Astra-Sans-Regular" w:eastAsia="Times New Roman" w:hAnsi="PT-Astra-Sans-Regular" w:cs="Times New Roman"/>
          <w:color w:val="252525"/>
          <w:sz w:val="16"/>
          <w:szCs w:val="16"/>
          <w:lang w:eastAsia="ru-RU"/>
        </w:rPr>
        <w:t>.    </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Предметы внутреннего контроля:</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 сводный отчет о состоянии лицевого счета, предоставляемый УФК по Курской области через систему УРМ, журналы - операций с безналичными денежными средствами, денежные документы.</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Способ проведения проверки – сплошной.</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Краткая информация об объекте проверки:  МКУК «Михайловский СДК» взаимодействует с Управлением Федерального казначейства по вопросам   перечисления средств на счета контрагентов безналичным путем.</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Учреждение имеет в УФК следующие лицевые счета:</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03443020360</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Финансовый контроль операций на лицевых счетах проверен сплошным методом.</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Учет  операций по счетам ведется в Журнале операций №2 с безналичными денежными средствами.</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Остатки денежных средств на начало и на конец дня на лицевых счетах по выпискам соответствуют данным бухгалтерского учета.</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Движение денежных средств на лицевых счетах подтверждается выписками УФК по Курской области и приложенными к ним заявками на кассовый расход.</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Наличные денежные средства не снимаются:</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lastRenderedPageBreak/>
        <w:t>В Учреждении  не имеется  металлический несгораемый сейф, в котором хранятся денежные документы, ключи с электронными подписями (</w:t>
      </w:r>
      <w:proofErr w:type="spellStart"/>
      <w:r w:rsidRPr="00C13BA3">
        <w:rPr>
          <w:rFonts w:ascii="PT-Astra-Sans-Regular" w:eastAsia="Times New Roman" w:hAnsi="PT-Astra-Sans-Regular" w:cs="Times New Roman"/>
          <w:color w:val="252525"/>
          <w:sz w:val="16"/>
          <w:szCs w:val="16"/>
          <w:lang w:eastAsia="ru-RU"/>
        </w:rPr>
        <w:t>флешки</w:t>
      </w:r>
      <w:proofErr w:type="spellEnd"/>
      <w:r w:rsidRPr="00C13BA3">
        <w:rPr>
          <w:rFonts w:ascii="PT-Astra-Sans-Regular" w:eastAsia="Times New Roman" w:hAnsi="PT-Astra-Sans-Regular" w:cs="Times New Roman"/>
          <w:color w:val="252525"/>
          <w:sz w:val="16"/>
          <w:szCs w:val="16"/>
          <w:lang w:eastAsia="ru-RU"/>
        </w:rPr>
        <w:t>) хранятся в сейфе администрации сельсовета.</w:t>
      </w:r>
    </w:p>
    <w:p w:rsidR="00C13BA3" w:rsidRPr="00C13BA3" w:rsidRDefault="00C13BA3" w:rsidP="00C13BA3">
      <w:pPr>
        <w:numPr>
          <w:ilvl w:val="0"/>
          <w:numId w:val="4"/>
        </w:numPr>
        <w:shd w:val="clear" w:color="auto" w:fill="FFFFFF"/>
        <w:spacing w:before="100" w:beforeAutospacing="1"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 xml:space="preserve"> Контроль предоставленных табелей рабочего времени, сверка с приказами по персоналу, по предоставленным больничным листам. </w:t>
      </w:r>
      <w:proofErr w:type="gramStart"/>
      <w:r w:rsidRPr="00C13BA3">
        <w:rPr>
          <w:rFonts w:ascii="PT-Astra-Sans-Regular" w:eastAsia="Times New Roman" w:hAnsi="PT-Astra-Sans-Regular" w:cs="Times New Roman"/>
          <w:b/>
          <w:bCs/>
          <w:color w:val="252525"/>
          <w:sz w:val="16"/>
          <w:lang w:eastAsia="ru-RU"/>
        </w:rPr>
        <w:t>Контроль за</w:t>
      </w:r>
      <w:proofErr w:type="gramEnd"/>
      <w:r w:rsidRPr="00C13BA3">
        <w:rPr>
          <w:rFonts w:ascii="PT-Astra-Sans-Regular" w:eastAsia="Times New Roman" w:hAnsi="PT-Astra-Sans-Regular" w:cs="Times New Roman"/>
          <w:b/>
          <w:bCs/>
          <w:color w:val="252525"/>
          <w:sz w:val="16"/>
          <w:lang w:eastAsia="ru-RU"/>
        </w:rPr>
        <w:t xml:space="preserve"> соблюдением Постановлений Администрации Михайловского сельсовета Рыльского района,    регулирующих оплату труда работников казенных учреждений.</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Способ проведения проверки – выборочный.</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Оплата труда работников учреждения осуществлялась в соответствии  Решением Собрания депутатов Михайловского сельсовета Рыльского района Курской области</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положением о порядке премирования и единовременных выплат муниципальным  работникам от 09.12.2010г. №104,16.01.2015 №101</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-Расходы на заработную плату учитываются по КОСГУ 211 «Заработная плата».</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-Аналитический учет расчетов по оплате труда ведется в журнале операций  №6 расчетов по оплате труда (ф0301010). В нем отражаются операции по счету 1 302 11 000 «Расчеты по заработной плате».</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-Заработная плата включает:</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должностные оклады  по занимаемой должности;</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ежемесячные и иные дополнительные выплаты.</w:t>
      </w:r>
    </w:p>
    <w:p w:rsidR="00C13BA3" w:rsidRPr="00C13BA3" w:rsidRDefault="00C13BA3" w:rsidP="00C13BA3">
      <w:pPr>
        <w:numPr>
          <w:ilvl w:val="0"/>
          <w:numId w:val="5"/>
        </w:numPr>
        <w:shd w:val="clear" w:color="auto" w:fill="FFFFFF"/>
        <w:spacing w:before="100" w:beforeAutospacing="1"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К ежемесячным и дополнительным выплатам  относятся;</w:t>
      </w:r>
    </w:p>
    <w:p w:rsidR="00C13BA3" w:rsidRPr="00C13BA3" w:rsidRDefault="00C13BA3" w:rsidP="00C13BA3">
      <w:pPr>
        <w:numPr>
          <w:ilvl w:val="0"/>
          <w:numId w:val="5"/>
        </w:numPr>
        <w:shd w:val="clear" w:color="auto" w:fill="FFFFFF"/>
        <w:spacing w:before="100" w:beforeAutospacing="1"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ежемесячная надбавка к должностному окладу за выслугу лет;</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ежемесячная надбавка к должностному окладу – повышающий коэффициент;</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премия;</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xml:space="preserve">- единовременная выплата при предоставлении ежегодного оплачиваемого отпуска и материальная помощь, выплачиваемая за счет  </w:t>
      </w:r>
      <w:proofErr w:type="gramStart"/>
      <w:r w:rsidRPr="00C13BA3">
        <w:rPr>
          <w:rFonts w:ascii="PT-Astra-Sans-Regular" w:eastAsia="Times New Roman" w:hAnsi="PT-Astra-Sans-Regular" w:cs="Times New Roman"/>
          <w:color w:val="252525"/>
          <w:sz w:val="16"/>
          <w:szCs w:val="16"/>
          <w:lang w:eastAsia="ru-RU"/>
        </w:rPr>
        <w:t>средств  фонда оплаты труда муниципальных учреждений</w:t>
      </w:r>
      <w:proofErr w:type="gramEnd"/>
      <w:r w:rsidRPr="00C13BA3">
        <w:rPr>
          <w:rFonts w:ascii="PT-Astra-Sans-Regular" w:eastAsia="Times New Roman" w:hAnsi="PT-Astra-Sans-Regular" w:cs="Times New Roman"/>
          <w:color w:val="252525"/>
          <w:sz w:val="16"/>
          <w:szCs w:val="16"/>
          <w:lang w:eastAsia="ru-RU"/>
        </w:rPr>
        <w:t>.</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-Заработная плата работников учреждения начислялась на основании табелей учета рабочего времени и штатного расписания.</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-В проверяемом периоде выплата заработной платы производилась два раза в месяц, что  не нарушает действующее  законодательство.</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-При выборочной проверке начисления и выплаты заработной платы нарушений не установлено.</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 xml:space="preserve">                          3.    </w:t>
      </w:r>
      <w:proofErr w:type="gramStart"/>
      <w:r w:rsidRPr="00C13BA3">
        <w:rPr>
          <w:rFonts w:ascii="PT-Astra-Sans-Regular" w:eastAsia="Times New Roman" w:hAnsi="PT-Astra-Sans-Regular" w:cs="Times New Roman"/>
          <w:b/>
          <w:bCs/>
          <w:color w:val="252525"/>
          <w:sz w:val="16"/>
          <w:lang w:eastAsia="ru-RU"/>
        </w:rPr>
        <w:t>Контроль за</w:t>
      </w:r>
      <w:proofErr w:type="gramEnd"/>
      <w:r w:rsidRPr="00C13BA3">
        <w:rPr>
          <w:rFonts w:ascii="PT-Astra-Sans-Regular" w:eastAsia="Times New Roman" w:hAnsi="PT-Astra-Sans-Regular" w:cs="Times New Roman"/>
          <w:b/>
          <w:bCs/>
          <w:color w:val="252525"/>
          <w:sz w:val="16"/>
          <w:lang w:eastAsia="ru-RU"/>
        </w:rPr>
        <w:t xml:space="preserve"> соответствием заключаемых договоров с объемами ассигнований и лимитами бюджетных обязательств. </w:t>
      </w:r>
      <w:proofErr w:type="gramStart"/>
      <w:r w:rsidRPr="00C13BA3">
        <w:rPr>
          <w:rFonts w:ascii="PT-Astra-Sans-Regular" w:eastAsia="Times New Roman" w:hAnsi="PT-Astra-Sans-Regular" w:cs="Times New Roman"/>
          <w:b/>
          <w:bCs/>
          <w:color w:val="252525"/>
          <w:sz w:val="16"/>
          <w:lang w:eastAsia="ru-RU"/>
        </w:rPr>
        <w:t>Контроль  за</w:t>
      </w:r>
      <w:proofErr w:type="gramEnd"/>
      <w:r w:rsidRPr="00C13BA3">
        <w:rPr>
          <w:rFonts w:ascii="PT-Astra-Sans-Regular" w:eastAsia="Times New Roman" w:hAnsi="PT-Astra-Sans-Regular" w:cs="Times New Roman"/>
          <w:b/>
          <w:bCs/>
          <w:color w:val="252525"/>
          <w:sz w:val="16"/>
          <w:lang w:eastAsia="ru-RU"/>
        </w:rPr>
        <w:t xml:space="preserve"> соблюдением Федерального закона от 05.04.2013г № 44-ФЗ «О размещении заказов на поставки товаров, работ, оказания услуг для государственных и муниципальных  нужд». </w:t>
      </w:r>
      <w:proofErr w:type="gramStart"/>
      <w:r w:rsidRPr="00C13BA3">
        <w:rPr>
          <w:rFonts w:ascii="PT-Astra-Sans-Regular" w:eastAsia="Times New Roman" w:hAnsi="PT-Astra-Sans-Regular" w:cs="Times New Roman"/>
          <w:b/>
          <w:bCs/>
          <w:color w:val="252525"/>
          <w:sz w:val="16"/>
          <w:lang w:eastAsia="ru-RU"/>
        </w:rPr>
        <w:t>Контроль  за</w:t>
      </w:r>
      <w:proofErr w:type="gramEnd"/>
      <w:r w:rsidRPr="00C13BA3">
        <w:rPr>
          <w:rFonts w:ascii="PT-Astra-Sans-Regular" w:eastAsia="Times New Roman" w:hAnsi="PT-Astra-Sans-Regular" w:cs="Times New Roman"/>
          <w:b/>
          <w:bCs/>
          <w:color w:val="252525"/>
          <w:sz w:val="16"/>
          <w:lang w:eastAsia="ru-RU"/>
        </w:rPr>
        <w:t xml:space="preserve"> ведением учета выделенных лимитов бюджетных обязательств, порядка принятых денежных обязательств и расходования бюджетных средств.</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Учреждение принимает бюджетные обязательства путем заключения государственных контрактов и иных договоров с юридическими лицами, индивидуальными предпринимателями, в соответствии с законом, иными правовыми актами, соглашениями.</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Договоры поставок товаров, работ, услуг, заключаются учреждением в соответствии с нормами Гражданского кодекса Российской Федерации.</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За проверяемый период закупки у единственного поставщика (подрядчика, исполнителя) осуществлялись учреждением на основании пункта 4 и  пункта сч</w:t>
      </w:r>
      <w:proofErr w:type="gramStart"/>
      <w:r w:rsidRPr="00C13BA3">
        <w:rPr>
          <w:rFonts w:ascii="PT-Astra-Sans-Regular" w:eastAsia="Times New Roman" w:hAnsi="PT-Astra-Sans-Regular" w:cs="Times New Roman"/>
          <w:color w:val="252525"/>
          <w:sz w:val="16"/>
          <w:szCs w:val="16"/>
          <w:lang w:eastAsia="ru-RU"/>
        </w:rPr>
        <w:t>1</w:t>
      </w:r>
      <w:proofErr w:type="gramEnd"/>
      <w:r w:rsidRPr="00C13BA3">
        <w:rPr>
          <w:rFonts w:ascii="PT-Astra-Sans-Regular" w:eastAsia="Times New Roman" w:hAnsi="PT-Astra-Sans-Regular" w:cs="Times New Roman"/>
          <w:color w:val="252525"/>
          <w:sz w:val="16"/>
          <w:szCs w:val="16"/>
          <w:lang w:eastAsia="ru-RU"/>
        </w:rPr>
        <w:t xml:space="preserve"> Федерального закона №44-ФЗ.</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xml:space="preserve">В соответствии  с </w:t>
      </w:r>
      <w:proofErr w:type="gramStart"/>
      <w:r w:rsidRPr="00C13BA3">
        <w:rPr>
          <w:rFonts w:ascii="PT-Astra-Sans-Regular" w:eastAsia="Times New Roman" w:hAnsi="PT-Astra-Sans-Regular" w:cs="Times New Roman"/>
          <w:color w:val="252525"/>
          <w:sz w:val="16"/>
          <w:szCs w:val="16"/>
          <w:lang w:eastAsia="ru-RU"/>
        </w:rPr>
        <w:t>ч</w:t>
      </w:r>
      <w:proofErr w:type="gramEnd"/>
      <w:r w:rsidRPr="00C13BA3">
        <w:rPr>
          <w:rFonts w:ascii="PT-Astra-Sans-Regular" w:eastAsia="Times New Roman" w:hAnsi="PT-Astra-Sans-Regular" w:cs="Times New Roman"/>
          <w:color w:val="252525"/>
          <w:sz w:val="16"/>
          <w:szCs w:val="16"/>
          <w:lang w:eastAsia="ru-RU"/>
        </w:rPr>
        <w:t>. 1 пункта 4 статьи 93 закона о контрактной системе заключены договора с единственным поставщиком.</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За проверяемый период выборочно проверены следующие договора:</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xml:space="preserve">- контракт №Д-27-4-4131/16 от 01.01.2016г с ООО  «Газпром </w:t>
      </w:r>
      <w:proofErr w:type="spellStart"/>
      <w:r w:rsidRPr="00C13BA3">
        <w:rPr>
          <w:rFonts w:ascii="PT-Astra-Sans-Regular" w:eastAsia="Times New Roman" w:hAnsi="PT-Astra-Sans-Regular" w:cs="Times New Roman"/>
          <w:color w:val="252525"/>
          <w:sz w:val="16"/>
          <w:szCs w:val="16"/>
          <w:lang w:eastAsia="ru-RU"/>
        </w:rPr>
        <w:t>межрегионгаз</w:t>
      </w:r>
      <w:proofErr w:type="spellEnd"/>
      <w:r w:rsidRPr="00C13BA3">
        <w:rPr>
          <w:rFonts w:ascii="PT-Astra-Sans-Regular" w:eastAsia="Times New Roman" w:hAnsi="PT-Astra-Sans-Regular" w:cs="Times New Roman"/>
          <w:color w:val="252525"/>
          <w:sz w:val="16"/>
          <w:szCs w:val="16"/>
          <w:lang w:eastAsia="ru-RU"/>
        </w:rPr>
        <w:t xml:space="preserve"> Курск»  за приобретения газа природного 43916,69 рублей;</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-контракт №46360497 от 31.01.2016г  с ПАО</w:t>
      </w:r>
      <w:proofErr w:type="gramStart"/>
      <w:r w:rsidRPr="00C13BA3">
        <w:rPr>
          <w:rFonts w:ascii="PT-Astra-Sans-Regular" w:eastAsia="Times New Roman" w:hAnsi="PT-Astra-Sans-Regular" w:cs="Times New Roman"/>
          <w:color w:val="252525"/>
          <w:sz w:val="16"/>
          <w:szCs w:val="16"/>
          <w:lang w:eastAsia="ru-RU"/>
        </w:rPr>
        <w:t>»М</w:t>
      </w:r>
      <w:proofErr w:type="gramEnd"/>
      <w:r w:rsidRPr="00C13BA3">
        <w:rPr>
          <w:rFonts w:ascii="PT-Astra-Sans-Regular" w:eastAsia="Times New Roman" w:hAnsi="PT-Astra-Sans-Regular" w:cs="Times New Roman"/>
          <w:color w:val="252525"/>
          <w:sz w:val="16"/>
          <w:szCs w:val="16"/>
          <w:lang w:eastAsia="ru-RU"/>
        </w:rPr>
        <w:t>РСК Центра филиал -</w:t>
      </w:r>
      <w:proofErr w:type="spellStart"/>
      <w:r w:rsidRPr="00C13BA3">
        <w:rPr>
          <w:rFonts w:ascii="PT-Astra-Sans-Regular" w:eastAsia="Times New Roman" w:hAnsi="PT-Astra-Sans-Regular" w:cs="Times New Roman"/>
          <w:color w:val="252525"/>
          <w:sz w:val="16"/>
          <w:szCs w:val="16"/>
          <w:lang w:eastAsia="ru-RU"/>
        </w:rPr>
        <w:t>Курскэнерго</w:t>
      </w:r>
      <w:proofErr w:type="spellEnd"/>
      <w:r w:rsidRPr="00C13BA3">
        <w:rPr>
          <w:rFonts w:ascii="PT-Astra-Sans-Regular" w:eastAsia="Times New Roman" w:hAnsi="PT-Astra-Sans-Regular" w:cs="Times New Roman"/>
          <w:color w:val="252525"/>
          <w:sz w:val="16"/>
          <w:szCs w:val="16"/>
          <w:lang w:eastAsia="ru-RU"/>
        </w:rPr>
        <w:t xml:space="preserve"> на сумму 2278,17 рублей; за потребленную электроэнергию.</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В результате проверки договоров установлено следующее:</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lastRenderedPageBreak/>
        <w:t>- договора содержат все существенные условия: предмет договора, цена и порядок расчета, обязательства продавца, обязательства покупателя, ответственность сторон, срок действия договора, реквизиты сторон договора.</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Исполнение сметы расходов через лицевые счета   по учреждению за проверяемый период составило  282306,35 рублей.  Проведенным анализом исполнения сметы расходов по кодам экономической классификации превышение кассовых расходов над лимитами бюджетных обязательств не установлено.</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w:t>
      </w:r>
      <w:r w:rsidRPr="00C13BA3">
        <w:rPr>
          <w:rFonts w:ascii="PT-Astra-Sans-Regular" w:eastAsia="Times New Roman" w:hAnsi="PT-Astra-Sans-Regular" w:cs="Times New Roman"/>
          <w:b/>
          <w:bCs/>
          <w:color w:val="252525"/>
          <w:sz w:val="16"/>
          <w:lang w:eastAsia="ru-RU"/>
        </w:rPr>
        <w:t xml:space="preserve">4. </w:t>
      </w:r>
      <w:proofErr w:type="gramStart"/>
      <w:r w:rsidRPr="00C13BA3">
        <w:rPr>
          <w:rFonts w:ascii="PT-Astra-Sans-Regular" w:eastAsia="Times New Roman" w:hAnsi="PT-Astra-Sans-Regular" w:cs="Times New Roman"/>
          <w:b/>
          <w:bCs/>
          <w:color w:val="252525"/>
          <w:sz w:val="16"/>
          <w:lang w:eastAsia="ru-RU"/>
        </w:rPr>
        <w:t>Контроль за оформлением первичных учетных документов в соответствии с инструкцией от 15.12.2010г №173 «Об утверждении форм первичных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внебюджетными фондами, государственными академиями наук, государственными (муниципальными) учреждений  методических рекомендаций по их применению».</w:t>
      </w:r>
      <w:proofErr w:type="gramEnd"/>
      <w:r w:rsidRPr="00C13BA3">
        <w:rPr>
          <w:rFonts w:ascii="PT-Astra-Sans-Regular" w:eastAsia="Times New Roman" w:hAnsi="PT-Astra-Sans-Regular" w:cs="Times New Roman"/>
          <w:b/>
          <w:bCs/>
          <w:color w:val="252525"/>
          <w:sz w:val="16"/>
          <w:lang w:eastAsia="ru-RU"/>
        </w:rPr>
        <w:t xml:space="preserve"> </w:t>
      </w:r>
      <w:proofErr w:type="gramStart"/>
      <w:r w:rsidRPr="00C13BA3">
        <w:rPr>
          <w:rFonts w:ascii="PT-Astra-Sans-Regular" w:eastAsia="Times New Roman" w:hAnsi="PT-Astra-Sans-Regular" w:cs="Times New Roman"/>
          <w:b/>
          <w:bCs/>
          <w:color w:val="252525"/>
          <w:sz w:val="16"/>
          <w:lang w:eastAsia="ru-RU"/>
        </w:rPr>
        <w:t>Контроль  за</w:t>
      </w:r>
      <w:proofErr w:type="gramEnd"/>
      <w:r w:rsidRPr="00C13BA3">
        <w:rPr>
          <w:rFonts w:ascii="PT-Astra-Sans-Regular" w:eastAsia="Times New Roman" w:hAnsi="PT-Astra-Sans-Regular" w:cs="Times New Roman"/>
          <w:b/>
          <w:bCs/>
          <w:color w:val="252525"/>
          <w:sz w:val="16"/>
          <w:lang w:eastAsia="ru-RU"/>
        </w:rPr>
        <w:t xml:space="preserve"> законностью совершаемых финансово-хозяйственных операций</w:t>
      </w:r>
      <w:r w:rsidRPr="00C13BA3">
        <w:rPr>
          <w:rFonts w:ascii="PT-Astra-Sans-Regular" w:eastAsia="Times New Roman" w:hAnsi="PT-Astra-Sans-Regular" w:cs="Times New Roman"/>
          <w:color w:val="252525"/>
          <w:sz w:val="16"/>
          <w:szCs w:val="16"/>
          <w:lang w:eastAsia="ru-RU"/>
        </w:rPr>
        <w:t>.</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Бухгалтерский учет ведется в программе 1С-бухгалтерия.</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xml:space="preserve">Выборочно проверено </w:t>
      </w:r>
      <w:proofErr w:type="spellStart"/>
      <w:r w:rsidRPr="00C13BA3">
        <w:rPr>
          <w:rFonts w:ascii="PT-Astra-Sans-Regular" w:eastAsia="Times New Roman" w:hAnsi="PT-Astra-Sans-Regular" w:cs="Times New Roman"/>
          <w:color w:val="252525"/>
          <w:sz w:val="16"/>
          <w:szCs w:val="16"/>
          <w:lang w:eastAsia="ru-RU"/>
        </w:rPr>
        <w:t>замар</w:t>
      </w:r>
      <w:proofErr w:type="gramStart"/>
      <w:r w:rsidRPr="00C13BA3">
        <w:rPr>
          <w:rFonts w:ascii="PT-Astra-Sans-Regular" w:eastAsia="Times New Roman" w:hAnsi="PT-Astra-Sans-Regular" w:cs="Times New Roman"/>
          <w:color w:val="252525"/>
          <w:sz w:val="16"/>
          <w:szCs w:val="16"/>
          <w:lang w:eastAsia="ru-RU"/>
        </w:rPr>
        <w:t>т</w:t>
      </w:r>
      <w:proofErr w:type="spellEnd"/>
      <w:r w:rsidRPr="00C13BA3">
        <w:rPr>
          <w:rFonts w:ascii="PT-Astra-Sans-Regular" w:eastAsia="Times New Roman" w:hAnsi="PT-Astra-Sans-Regular" w:cs="Times New Roman"/>
          <w:color w:val="252525"/>
          <w:sz w:val="16"/>
          <w:szCs w:val="16"/>
          <w:lang w:eastAsia="ru-RU"/>
        </w:rPr>
        <w:t>-</w:t>
      </w:r>
      <w:proofErr w:type="gramEnd"/>
      <w:r w:rsidRPr="00C13BA3">
        <w:rPr>
          <w:rFonts w:ascii="PT-Astra-Sans-Regular" w:eastAsia="Times New Roman" w:hAnsi="PT-Astra-Sans-Regular" w:cs="Times New Roman"/>
          <w:color w:val="252525"/>
          <w:sz w:val="16"/>
          <w:szCs w:val="16"/>
          <w:lang w:eastAsia="ru-RU"/>
        </w:rPr>
        <w:t xml:space="preserve"> апрель 2016г оформление первичных учетных документов</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Бухгалтер ведет  учет расчетов с контрагентами, осуществляет контроль выставленных первичных документов, формирует регистры бухгалтерского учета по счетам бухгалтерского учета «Расчеты с поставщиками и подрядчиками».</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За проверяемый период нарушений не установлено.</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5. Проверка правильности расходов на приобретение инвентаря,   </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b/>
          <w:bCs/>
          <w:color w:val="252525"/>
          <w:sz w:val="16"/>
          <w:lang w:eastAsia="ru-RU"/>
        </w:rPr>
        <w:t> основных средств.</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За   проверяемый период учреждением по КОСГУ 310 расходы не производились.</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Материальных запасов приобретено на сумму 0, рублей.</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Все материальные ценности оприходованы и отражены в учете  своевременно.</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Нарушений не установлено.</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Заместитель главы</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Михайловского сельсовета                                                              </w:t>
      </w:r>
      <w:proofErr w:type="spellStart"/>
      <w:r w:rsidRPr="00C13BA3">
        <w:rPr>
          <w:rFonts w:ascii="PT-Astra-Sans-Regular" w:eastAsia="Times New Roman" w:hAnsi="PT-Astra-Sans-Regular" w:cs="Times New Roman"/>
          <w:color w:val="252525"/>
          <w:sz w:val="16"/>
          <w:szCs w:val="16"/>
          <w:lang w:eastAsia="ru-RU"/>
        </w:rPr>
        <w:t>Счастливцева</w:t>
      </w:r>
      <w:proofErr w:type="spellEnd"/>
      <w:r w:rsidRPr="00C13BA3">
        <w:rPr>
          <w:rFonts w:ascii="PT-Astra-Sans-Regular" w:eastAsia="Times New Roman" w:hAnsi="PT-Astra-Sans-Regular" w:cs="Times New Roman"/>
          <w:color w:val="252525"/>
          <w:sz w:val="16"/>
          <w:szCs w:val="16"/>
          <w:lang w:eastAsia="ru-RU"/>
        </w:rPr>
        <w:t xml:space="preserve"> Г.Н.</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Акт составлен в 2-х экземплярах.</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 xml:space="preserve">С актом </w:t>
      </w:r>
      <w:proofErr w:type="gramStart"/>
      <w:r w:rsidRPr="00C13BA3">
        <w:rPr>
          <w:rFonts w:ascii="PT-Astra-Sans-Regular" w:eastAsia="Times New Roman" w:hAnsi="PT-Astra-Sans-Regular" w:cs="Times New Roman"/>
          <w:color w:val="252525"/>
          <w:sz w:val="16"/>
          <w:szCs w:val="16"/>
          <w:lang w:eastAsia="ru-RU"/>
        </w:rPr>
        <w:t>ознакомлена</w:t>
      </w:r>
      <w:proofErr w:type="gramEnd"/>
      <w:r w:rsidRPr="00C13BA3">
        <w:rPr>
          <w:rFonts w:ascii="PT-Astra-Sans-Regular" w:eastAsia="Times New Roman" w:hAnsi="PT-Astra-Sans-Regular" w:cs="Times New Roman"/>
          <w:color w:val="252525"/>
          <w:sz w:val="16"/>
          <w:szCs w:val="16"/>
          <w:lang w:eastAsia="ru-RU"/>
        </w:rPr>
        <w:t>, экземпляр акта на 4 листах получила</w:t>
      </w:r>
    </w:p>
    <w:p w:rsidR="00C13BA3" w:rsidRPr="00C13BA3" w:rsidRDefault="00C13BA3" w:rsidP="00C13BA3">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C13BA3">
        <w:rPr>
          <w:rFonts w:ascii="PT-Astra-Sans-Regular" w:eastAsia="Times New Roman" w:hAnsi="PT-Astra-Sans-Regular" w:cs="Times New Roman"/>
          <w:color w:val="252525"/>
          <w:sz w:val="16"/>
          <w:szCs w:val="16"/>
          <w:lang w:eastAsia="ru-RU"/>
        </w:rPr>
        <w:t>Главный бухгалтер                                                                          Журбенко В.А. </w:t>
      </w:r>
    </w:p>
    <w:p w:rsidR="00A25223" w:rsidRPr="00C13BA3" w:rsidRDefault="00A25223" w:rsidP="00C13BA3"/>
    <w:sectPr w:rsidR="00A25223" w:rsidRPr="00C13BA3"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414E5"/>
    <w:multiLevelType w:val="multilevel"/>
    <w:tmpl w:val="753E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86565"/>
    <w:multiLevelType w:val="multilevel"/>
    <w:tmpl w:val="3064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008C7"/>
    <w:multiLevelType w:val="multilevel"/>
    <w:tmpl w:val="D89A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DE2BC2"/>
    <w:multiLevelType w:val="multilevel"/>
    <w:tmpl w:val="27B80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054B51"/>
    <w:multiLevelType w:val="multilevel"/>
    <w:tmpl w:val="28722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04CC6"/>
    <w:rsid w:val="00104CC6"/>
    <w:rsid w:val="001662FE"/>
    <w:rsid w:val="001A30BF"/>
    <w:rsid w:val="00234D75"/>
    <w:rsid w:val="002463C3"/>
    <w:rsid w:val="002B6980"/>
    <w:rsid w:val="00392FD4"/>
    <w:rsid w:val="003961DF"/>
    <w:rsid w:val="004504FB"/>
    <w:rsid w:val="004D3129"/>
    <w:rsid w:val="00630F6C"/>
    <w:rsid w:val="00633BA0"/>
    <w:rsid w:val="00785758"/>
    <w:rsid w:val="008E33A6"/>
    <w:rsid w:val="0097159A"/>
    <w:rsid w:val="00A25223"/>
    <w:rsid w:val="00B80655"/>
    <w:rsid w:val="00C13BA3"/>
    <w:rsid w:val="00CC476E"/>
    <w:rsid w:val="00CD0248"/>
    <w:rsid w:val="00DB31CB"/>
    <w:rsid w:val="00EE1D00"/>
    <w:rsid w:val="00F31F7D"/>
    <w:rsid w:val="00FA4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paragraph" w:styleId="1">
    <w:name w:val="heading 1"/>
    <w:basedOn w:val="a"/>
    <w:link w:val="10"/>
    <w:uiPriority w:val="9"/>
    <w:qFormat/>
    <w:rsid w:val="00EE1D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4CC6"/>
    <w:rPr>
      <w:b/>
      <w:bCs/>
    </w:rPr>
  </w:style>
  <w:style w:type="character" w:styleId="a5">
    <w:name w:val="Hyperlink"/>
    <w:basedOn w:val="a0"/>
    <w:uiPriority w:val="99"/>
    <w:semiHidden/>
    <w:unhideWhenUsed/>
    <w:rsid w:val="00392FD4"/>
    <w:rPr>
      <w:color w:val="0000FF"/>
      <w:u w:val="single"/>
    </w:rPr>
  </w:style>
  <w:style w:type="character" w:customStyle="1" w:styleId="10">
    <w:name w:val="Заголовок 1 Знак"/>
    <w:basedOn w:val="a0"/>
    <w:link w:val="1"/>
    <w:uiPriority w:val="9"/>
    <w:rsid w:val="00EE1D00"/>
    <w:rPr>
      <w:rFonts w:ascii="Times New Roman" w:eastAsia="Times New Roman" w:hAnsi="Times New Roman" w:cs="Times New Roman"/>
      <w:b/>
      <w:bCs/>
      <w:kern w:val="36"/>
      <w:sz w:val="48"/>
      <w:szCs w:val="48"/>
      <w:lang w:eastAsia="ru-RU"/>
    </w:rPr>
  </w:style>
  <w:style w:type="paragraph" w:customStyle="1" w:styleId="nospacing">
    <w:name w:val="nospacing"/>
    <w:basedOn w:val="a"/>
    <w:rsid w:val="002463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
    <w:basedOn w:val="a"/>
    <w:rsid w:val="002463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A3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1A3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text1">
    <w:name w:val="materialtext1"/>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3"/>
    <w:basedOn w:val="a"/>
    <w:rsid w:val="0039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DB31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452059">
      <w:bodyDiv w:val="1"/>
      <w:marLeft w:val="0"/>
      <w:marRight w:val="0"/>
      <w:marTop w:val="0"/>
      <w:marBottom w:val="0"/>
      <w:divBdr>
        <w:top w:val="none" w:sz="0" w:space="0" w:color="auto"/>
        <w:left w:val="none" w:sz="0" w:space="0" w:color="auto"/>
        <w:bottom w:val="none" w:sz="0" w:space="0" w:color="auto"/>
        <w:right w:val="none" w:sz="0" w:space="0" w:color="auto"/>
      </w:divBdr>
    </w:div>
    <w:div w:id="165481512">
      <w:bodyDiv w:val="1"/>
      <w:marLeft w:val="0"/>
      <w:marRight w:val="0"/>
      <w:marTop w:val="0"/>
      <w:marBottom w:val="0"/>
      <w:divBdr>
        <w:top w:val="none" w:sz="0" w:space="0" w:color="auto"/>
        <w:left w:val="none" w:sz="0" w:space="0" w:color="auto"/>
        <w:bottom w:val="none" w:sz="0" w:space="0" w:color="auto"/>
        <w:right w:val="none" w:sz="0" w:space="0" w:color="auto"/>
      </w:divBdr>
    </w:div>
    <w:div w:id="698314035">
      <w:bodyDiv w:val="1"/>
      <w:marLeft w:val="0"/>
      <w:marRight w:val="0"/>
      <w:marTop w:val="0"/>
      <w:marBottom w:val="0"/>
      <w:divBdr>
        <w:top w:val="none" w:sz="0" w:space="0" w:color="auto"/>
        <w:left w:val="none" w:sz="0" w:space="0" w:color="auto"/>
        <w:bottom w:val="none" w:sz="0" w:space="0" w:color="auto"/>
        <w:right w:val="none" w:sz="0" w:space="0" w:color="auto"/>
      </w:divBdr>
    </w:div>
    <w:div w:id="815298926">
      <w:bodyDiv w:val="1"/>
      <w:marLeft w:val="0"/>
      <w:marRight w:val="0"/>
      <w:marTop w:val="0"/>
      <w:marBottom w:val="0"/>
      <w:divBdr>
        <w:top w:val="none" w:sz="0" w:space="0" w:color="auto"/>
        <w:left w:val="none" w:sz="0" w:space="0" w:color="auto"/>
        <w:bottom w:val="none" w:sz="0" w:space="0" w:color="auto"/>
        <w:right w:val="none" w:sz="0" w:space="0" w:color="auto"/>
      </w:divBdr>
    </w:div>
    <w:div w:id="837424091">
      <w:bodyDiv w:val="1"/>
      <w:marLeft w:val="0"/>
      <w:marRight w:val="0"/>
      <w:marTop w:val="0"/>
      <w:marBottom w:val="0"/>
      <w:divBdr>
        <w:top w:val="none" w:sz="0" w:space="0" w:color="auto"/>
        <w:left w:val="none" w:sz="0" w:space="0" w:color="auto"/>
        <w:bottom w:val="none" w:sz="0" w:space="0" w:color="auto"/>
        <w:right w:val="none" w:sz="0" w:space="0" w:color="auto"/>
      </w:divBdr>
    </w:div>
    <w:div w:id="923221820">
      <w:bodyDiv w:val="1"/>
      <w:marLeft w:val="0"/>
      <w:marRight w:val="0"/>
      <w:marTop w:val="0"/>
      <w:marBottom w:val="0"/>
      <w:divBdr>
        <w:top w:val="none" w:sz="0" w:space="0" w:color="auto"/>
        <w:left w:val="none" w:sz="0" w:space="0" w:color="auto"/>
        <w:bottom w:val="none" w:sz="0" w:space="0" w:color="auto"/>
        <w:right w:val="none" w:sz="0" w:space="0" w:color="auto"/>
      </w:divBdr>
    </w:div>
    <w:div w:id="970285587">
      <w:bodyDiv w:val="1"/>
      <w:marLeft w:val="0"/>
      <w:marRight w:val="0"/>
      <w:marTop w:val="0"/>
      <w:marBottom w:val="0"/>
      <w:divBdr>
        <w:top w:val="none" w:sz="0" w:space="0" w:color="auto"/>
        <w:left w:val="none" w:sz="0" w:space="0" w:color="auto"/>
        <w:bottom w:val="none" w:sz="0" w:space="0" w:color="auto"/>
        <w:right w:val="none" w:sz="0" w:space="0" w:color="auto"/>
      </w:divBdr>
    </w:div>
    <w:div w:id="987053240">
      <w:bodyDiv w:val="1"/>
      <w:marLeft w:val="0"/>
      <w:marRight w:val="0"/>
      <w:marTop w:val="0"/>
      <w:marBottom w:val="0"/>
      <w:divBdr>
        <w:top w:val="none" w:sz="0" w:space="0" w:color="auto"/>
        <w:left w:val="none" w:sz="0" w:space="0" w:color="auto"/>
        <w:bottom w:val="none" w:sz="0" w:space="0" w:color="auto"/>
        <w:right w:val="none" w:sz="0" w:space="0" w:color="auto"/>
      </w:divBdr>
    </w:div>
    <w:div w:id="1278677388">
      <w:bodyDiv w:val="1"/>
      <w:marLeft w:val="0"/>
      <w:marRight w:val="0"/>
      <w:marTop w:val="0"/>
      <w:marBottom w:val="0"/>
      <w:divBdr>
        <w:top w:val="none" w:sz="0" w:space="0" w:color="auto"/>
        <w:left w:val="none" w:sz="0" w:space="0" w:color="auto"/>
        <w:bottom w:val="none" w:sz="0" w:space="0" w:color="auto"/>
        <w:right w:val="none" w:sz="0" w:space="0" w:color="auto"/>
      </w:divBdr>
    </w:div>
    <w:div w:id="1296836353">
      <w:bodyDiv w:val="1"/>
      <w:marLeft w:val="0"/>
      <w:marRight w:val="0"/>
      <w:marTop w:val="0"/>
      <w:marBottom w:val="0"/>
      <w:divBdr>
        <w:top w:val="none" w:sz="0" w:space="0" w:color="auto"/>
        <w:left w:val="none" w:sz="0" w:space="0" w:color="auto"/>
        <w:bottom w:val="none" w:sz="0" w:space="0" w:color="auto"/>
        <w:right w:val="none" w:sz="0" w:space="0" w:color="auto"/>
      </w:divBdr>
    </w:div>
    <w:div w:id="1428386369">
      <w:bodyDiv w:val="1"/>
      <w:marLeft w:val="0"/>
      <w:marRight w:val="0"/>
      <w:marTop w:val="0"/>
      <w:marBottom w:val="0"/>
      <w:divBdr>
        <w:top w:val="none" w:sz="0" w:space="0" w:color="auto"/>
        <w:left w:val="none" w:sz="0" w:space="0" w:color="auto"/>
        <w:bottom w:val="none" w:sz="0" w:space="0" w:color="auto"/>
        <w:right w:val="none" w:sz="0" w:space="0" w:color="auto"/>
      </w:divBdr>
    </w:div>
    <w:div w:id="1526405633">
      <w:bodyDiv w:val="1"/>
      <w:marLeft w:val="0"/>
      <w:marRight w:val="0"/>
      <w:marTop w:val="0"/>
      <w:marBottom w:val="0"/>
      <w:divBdr>
        <w:top w:val="none" w:sz="0" w:space="0" w:color="auto"/>
        <w:left w:val="none" w:sz="0" w:space="0" w:color="auto"/>
        <w:bottom w:val="none" w:sz="0" w:space="0" w:color="auto"/>
        <w:right w:val="none" w:sz="0" w:space="0" w:color="auto"/>
      </w:divBdr>
    </w:div>
    <w:div w:id="1556426193">
      <w:bodyDiv w:val="1"/>
      <w:marLeft w:val="0"/>
      <w:marRight w:val="0"/>
      <w:marTop w:val="0"/>
      <w:marBottom w:val="0"/>
      <w:divBdr>
        <w:top w:val="none" w:sz="0" w:space="0" w:color="auto"/>
        <w:left w:val="none" w:sz="0" w:space="0" w:color="auto"/>
        <w:bottom w:val="none" w:sz="0" w:space="0" w:color="auto"/>
        <w:right w:val="none" w:sz="0" w:space="0" w:color="auto"/>
      </w:divBdr>
    </w:div>
    <w:div w:id="1646011338">
      <w:bodyDiv w:val="1"/>
      <w:marLeft w:val="0"/>
      <w:marRight w:val="0"/>
      <w:marTop w:val="0"/>
      <w:marBottom w:val="0"/>
      <w:divBdr>
        <w:top w:val="none" w:sz="0" w:space="0" w:color="auto"/>
        <w:left w:val="none" w:sz="0" w:space="0" w:color="auto"/>
        <w:bottom w:val="none" w:sz="0" w:space="0" w:color="auto"/>
        <w:right w:val="none" w:sz="0" w:space="0" w:color="auto"/>
      </w:divBdr>
    </w:div>
    <w:div w:id="1647859984">
      <w:bodyDiv w:val="1"/>
      <w:marLeft w:val="0"/>
      <w:marRight w:val="0"/>
      <w:marTop w:val="0"/>
      <w:marBottom w:val="0"/>
      <w:divBdr>
        <w:top w:val="none" w:sz="0" w:space="0" w:color="auto"/>
        <w:left w:val="none" w:sz="0" w:space="0" w:color="auto"/>
        <w:bottom w:val="none" w:sz="0" w:space="0" w:color="auto"/>
        <w:right w:val="none" w:sz="0" w:space="0" w:color="auto"/>
      </w:divBdr>
    </w:div>
    <w:div w:id="1652906072">
      <w:bodyDiv w:val="1"/>
      <w:marLeft w:val="0"/>
      <w:marRight w:val="0"/>
      <w:marTop w:val="0"/>
      <w:marBottom w:val="0"/>
      <w:divBdr>
        <w:top w:val="none" w:sz="0" w:space="0" w:color="auto"/>
        <w:left w:val="none" w:sz="0" w:space="0" w:color="auto"/>
        <w:bottom w:val="none" w:sz="0" w:space="0" w:color="auto"/>
        <w:right w:val="none" w:sz="0" w:space="0" w:color="auto"/>
      </w:divBdr>
    </w:div>
    <w:div w:id="1891838288">
      <w:bodyDiv w:val="1"/>
      <w:marLeft w:val="0"/>
      <w:marRight w:val="0"/>
      <w:marTop w:val="0"/>
      <w:marBottom w:val="0"/>
      <w:divBdr>
        <w:top w:val="none" w:sz="0" w:space="0" w:color="auto"/>
        <w:left w:val="none" w:sz="0" w:space="0" w:color="auto"/>
        <w:bottom w:val="none" w:sz="0" w:space="0" w:color="auto"/>
        <w:right w:val="none" w:sz="0" w:space="0" w:color="auto"/>
      </w:divBdr>
    </w:div>
    <w:div w:id="2052342415">
      <w:bodyDiv w:val="1"/>
      <w:marLeft w:val="0"/>
      <w:marRight w:val="0"/>
      <w:marTop w:val="0"/>
      <w:marBottom w:val="0"/>
      <w:divBdr>
        <w:top w:val="none" w:sz="0" w:space="0" w:color="auto"/>
        <w:left w:val="none" w:sz="0" w:space="0" w:color="auto"/>
        <w:bottom w:val="none" w:sz="0" w:space="0" w:color="auto"/>
        <w:right w:val="none" w:sz="0" w:space="0" w:color="auto"/>
      </w:divBdr>
    </w:div>
    <w:div w:id="21042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2023-05-16T18:13:00Z</dcterms:created>
  <dcterms:modified xsi:type="dcterms:W3CDTF">2023-05-16T18:13:00Z</dcterms:modified>
</cp:coreProperties>
</file>