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АДМИНИСТРАЦИЯ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ПОСТАНОВЛЕНИЕ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  __________ 2016 г. №_____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 внесении изменений в административный регламент «Предоставление разрешения на осуществление условно разрешенного вида использования земельного участка или объекта капитального строительства» утвержденный постановлением администрации Михайловского сельсовета Рыльского района Курской области от 26.01.2016г №10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  <w:u w:val="single"/>
        </w:rPr>
        <w:t> 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Рассмотрев Представление Прокуратуры Рыльского района Курской области от 15.02.2016 №108-2016, и в соответствии с Федеральным законом от 01.12.2014 года N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Администрация Михайловского сельсовета Рыльского района постановляет: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Внести в административный регламент «Предоставление разрешения на осуществление условно разрешенного вида использования земельного участка или объекта капитального строительства» утвержденного постановлением администрации Михайловского сельсовета Рыльского района Курской области от 26.01.2016г №10 следующие изменения:</w:t>
      </w:r>
    </w:p>
    <w:p w:rsidR="002F671F" w:rsidRDefault="002F671F" w:rsidP="002F671F">
      <w:pPr>
        <w:pStyle w:val="fr2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1.1. Части  5.3 и 5.4  раздела 5 изложить в новой редакции: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««5.3. Органы власти и уполномоченные на рассмотрение жалобы должностные лица, которым может быть направлена жалоба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закона от 27.07.2010 № 210-ФЗ «Об организации предоставления государственных и муниципальных услуг», рассматриваются непосредственно главой сельсовета.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Жалоба на решения и (или) действия (бездействие) Администрации сельсовета, их должностных лиц,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РФ, в части нарушения установленных сроков предоставления государственной услуги, включенной в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исчерпывающий перечень процедур в соответствующей сфере строительства, либо предъявления требования осуществить процедуру, не включенную в исчерпывающий перечень процедур в соответствующей сфере строительства,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подана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5.4. Порядок подачи и рассмотрения жалобы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подается в письменной форме на бумажном носителе или в электронной форме в Администрацию. Жалобы на решения, принятые специалистом Администрации, подаются в Администрацию Михайловского сельсовета Рыльского района.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направлена: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1) по почте;</w:t>
      </w:r>
    </w:p>
    <w:p w:rsidR="002F671F" w:rsidRDefault="002F671F" w:rsidP="002F671F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2)в электронном виде жалоба может быть подана заявителем посредством: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а) официального сайта Администрации Михайловского сельсовета Рыльского  района: http:/михайловский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ф в информационно-телекоммуникационной сети "Интернет";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б) федеральной государственной информационной системы "Единый портал государственных и муниципальных услуг (функций)" (далее - Единый портал) http://gosuslugi.ru;</w:t>
      </w:r>
    </w:p>
    <w:p w:rsidR="002F671F" w:rsidRDefault="002F671F" w:rsidP="002F671F">
      <w:pPr>
        <w:pStyle w:val="s1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в) 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"Интернет".</w:t>
      </w:r>
      <w:proofErr w:type="gramEnd"/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3)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принята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при личном приеме заявителя.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может быть подана заявителем: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через областное бюджетное учреждение «Многофункциональный центр предоставления государственных и муниципальных услуг». При поступлении жалобы многофункциональный центр обеспечивает ее передачу в уполномоченный на ее рассмотрение орган.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Все жалобы фиксируются в журнале учета.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Личный прием заявителей по вопросам обжалования решения и (или) действия (бездействия) Администрации Михайловского сельсовета Рыльского района Курской области и (или) ее должностных лиц осуществляется Главой Михайловского сельсовета Рыльского района Курской области в часы приема заявителей.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Жалоба должна содержать: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решения и действия (бездействие) которых обжалуются;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Под обращением, жалобой заявитель ставит личную подпись и дату.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представлена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: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 (для физических лиц);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.»</w:t>
      </w:r>
      <w:proofErr w:type="gramEnd"/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 Раздел  2.15. «Требования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мультимедийной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 информации о порядке предоставления услуги»    административного регламента дополнить подразделом  следующего содержания: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«</w:t>
      </w:r>
      <w:r>
        <w:rPr>
          <w:rStyle w:val="a4"/>
          <w:rFonts w:ascii="PT-Astra-Sans-Regular" w:hAnsi="PT-Astra-Sans-Regular"/>
          <w:color w:val="252525"/>
          <w:sz w:val="16"/>
          <w:szCs w:val="16"/>
        </w:rPr>
        <w:t>Обеспечение доступности для инвалидов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Орган местного самоуправления Курской области, предоставляющий муниципальные услуги, осуществляет меры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которые включают: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возможность беспрепятственного входа в объекты и выхода из них;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содействие со стороны должностных лиц, при необходимости, инвалиду при входе в объект и выходе из него;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оборудование на прилегающих к зданию территориях мест для парковки автотранспортных средств инвалидов;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lastRenderedPageBreak/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обеспечение допуска на объект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обеспечение допуска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 xml:space="preserve">,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тифлосурдопереводчика</w:t>
      </w:r>
      <w:proofErr w:type="spellEnd"/>
      <w:r>
        <w:rPr>
          <w:rFonts w:ascii="PT-Astra-Sans-Regular" w:hAnsi="PT-Astra-Sans-Regular"/>
          <w:color w:val="252525"/>
          <w:sz w:val="16"/>
          <w:szCs w:val="16"/>
        </w:rPr>
        <w:t>, а также иного лица, владеющего жестовым языком;</w:t>
      </w:r>
    </w:p>
    <w:p w:rsidR="002F671F" w:rsidRDefault="002F671F" w:rsidP="002F671F">
      <w:pPr>
        <w:pStyle w:val="a5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предоставление, при необходимости, услуги по месту жительства инвалида или в дистанционном режиме;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оказание должностными органа местного самоуправления Курской области иной необходимой инвалидам помощи в преодолении барьеров, мешающих получению ими услуг наравне с другими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Постановление вступает в силу со дня его официального обнародования.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                                      </w:t>
      </w:r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Рыльского района         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2F671F" w:rsidRDefault="002F671F" w:rsidP="002F671F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25223" w:rsidRPr="002F671F" w:rsidRDefault="00A25223" w:rsidP="002F671F"/>
    <w:sectPr w:rsidR="00A25223" w:rsidRPr="002F671F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46BEF"/>
    <w:multiLevelType w:val="multilevel"/>
    <w:tmpl w:val="30AA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D210C"/>
    <w:multiLevelType w:val="multilevel"/>
    <w:tmpl w:val="EFF2D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D0615"/>
    <w:rsid w:val="000A0501"/>
    <w:rsid w:val="001B09D8"/>
    <w:rsid w:val="002515D7"/>
    <w:rsid w:val="002D27CC"/>
    <w:rsid w:val="002F671F"/>
    <w:rsid w:val="003C3D0F"/>
    <w:rsid w:val="00426ED1"/>
    <w:rsid w:val="004D3096"/>
    <w:rsid w:val="00524156"/>
    <w:rsid w:val="005A21B9"/>
    <w:rsid w:val="00630F6C"/>
    <w:rsid w:val="006748D7"/>
    <w:rsid w:val="00695FFE"/>
    <w:rsid w:val="007C4709"/>
    <w:rsid w:val="007E3E89"/>
    <w:rsid w:val="008D2E7E"/>
    <w:rsid w:val="009D4AC7"/>
    <w:rsid w:val="00A25223"/>
    <w:rsid w:val="00B80655"/>
    <w:rsid w:val="00BD0615"/>
    <w:rsid w:val="00CD140C"/>
    <w:rsid w:val="00CE12F1"/>
    <w:rsid w:val="00D524CB"/>
    <w:rsid w:val="00E233C2"/>
    <w:rsid w:val="00E66CF7"/>
    <w:rsid w:val="00E95DE5"/>
    <w:rsid w:val="00F7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7C47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0615"/>
    <w:rPr>
      <w:b/>
      <w:bCs/>
    </w:rPr>
  </w:style>
  <w:style w:type="paragraph" w:customStyle="1" w:styleId="consplustitle">
    <w:name w:val="consplustitle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5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basedOn w:val="a"/>
    <w:rsid w:val="007C4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E66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5A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426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233C2"/>
    <w:rPr>
      <w:color w:val="0000FF"/>
      <w:u w:val="single"/>
    </w:rPr>
  </w:style>
  <w:style w:type="character" w:styleId="a7">
    <w:name w:val="Emphasis"/>
    <w:basedOn w:val="a0"/>
    <w:uiPriority w:val="20"/>
    <w:qFormat/>
    <w:rsid w:val="005241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2023-05-17T17:08:00Z</dcterms:created>
  <dcterms:modified xsi:type="dcterms:W3CDTF">2023-05-17T17:08:00Z</dcterms:modified>
</cp:coreProperties>
</file>