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EE1" w:rsidRDefault="00CB1EE1" w:rsidP="00CB1EE1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СОБРАНИЕ ДЕПУТАТОВ</w:t>
      </w:r>
    </w:p>
    <w:p w:rsidR="00CB1EE1" w:rsidRDefault="00CB1EE1" w:rsidP="00CB1EE1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МИХАЙЛОВСКОГО СЕЛЬСОВЕТА</w:t>
      </w:r>
    </w:p>
    <w:p w:rsidR="00CB1EE1" w:rsidRDefault="00CB1EE1" w:rsidP="00CB1EE1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РЫЛЬСКОГО  РАЙОНА </w:t>
      </w:r>
    </w:p>
    <w:p w:rsidR="00CB1EE1" w:rsidRDefault="00CB1EE1" w:rsidP="00CB1EE1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КУРСКОЙ  ОБЛАСТИ</w:t>
      </w:r>
    </w:p>
    <w:p w:rsidR="00CB1EE1" w:rsidRDefault="00CB1EE1" w:rsidP="00CB1EE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                                           </w:t>
      </w:r>
    </w:p>
    <w:p w:rsidR="00CB1EE1" w:rsidRDefault="00CB1EE1" w:rsidP="00CB1EE1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РЕШЕНИЕ</w:t>
      </w:r>
    </w:p>
    <w:p w:rsidR="00CB1EE1" w:rsidRDefault="00CB1EE1" w:rsidP="00CB1EE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B1EE1" w:rsidRDefault="00CB1EE1" w:rsidP="00CB1EE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от 28 сентября 2015 г.                                                                                №124                                            </w:t>
      </w:r>
    </w:p>
    <w:p w:rsidR="00CB1EE1" w:rsidRDefault="00CB1EE1" w:rsidP="00CB1EE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B1EE1" w:rsidRDefault="00CB1EE1" w:rsidP="00CB1EE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«О  налоге на имущество  физических лиц»</w:t>
      </w:r>
    </w:p>
    <w:p w:rsidR="00CB1EE1" w:rsidRDefault="00CB1EE1" w:rsidP="00CB1EE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B1EE1" w:rsidRDefault="00CB1EE1" w:rsidP="00CB1EE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B1EE1" w:rsidRDefault="00CB1EE1" w:rsidP="00CB1EE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 В соответствии с главой 32 «Налог на имущество физических лиц» части второй Налогового кодекса Российской Федерации Собрание депутатов Михайловского сельсовета Рыльского района  Курской области  РЕШИЛО:</w:t>
      </w:r>
    </w:p>
    <w:p w:rsidR="00CB1EE1" w:rsidRDefault="00CB1EE1" w:rsidP="00CB1EE1">
      <w:pPr>
        <w:pStyle w:val="a3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B1EE1" w:rsidRDefault="00CB1EE1" w:rsidP="00CB1EE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1.Установить на территории  муниципального   образования «Михайловский сельсовет» Рыльского района Курской области налог на имущество физических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лиц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с определением налоговой базы исходя из кадастровой стоимости  объектов налогообложения, расположенных в пределах муниципального образования «Михайловский сельсовет» Рыльского района Курской области.</w:t>
      </w:r>
    </w:p>
    <w:p w:rsidR="00CB1EE1" w:rsidRDefault="00CB1EE1" w:rsidP="00CB1EE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  Налог на имущество физических лиц вводится в действие в соответствии с законодательством Российской Федерации и обязателен к уплате на территории муниципального образования.</w:t>
      </w:r>
    </w:p>
    <w:p w:rsidR="00CB1EE1" w:rsidRDefault="00CB1EE1" w:rsidP="00CB1EE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B1EE1" w:rsidRDefault="00CB1EE1" w:rsidP="00CB1EE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 Налоговые ставки устанавливаются в следующих размерах:</w:t>
      </w:r>
    </w:p>
    <w:p w:rsidR="00CB1EE1" w:rsidRDefault="00CB1EE1" w:rsidP="00CB1EE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B1EE1" w:rsidRDefault="00CB1EE1" w:rsidP="00CB1EE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1) 0,3 процента в отношении:</w:t>
      </w:r>
    </w:p>
    <w:p w:rsidR="00CB1EE1" w:rsidRDefault="00CB1EE1" w:rsidP="00CB1EE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жилых домов, жилых помещений;</w:t>
      </w:r>
    </w:p>
    <w:p w:rsidR="00CB1EE1" w:rsidRDefault="00CB1EE1" w:rsidP="00CB1EE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объектов незавершенного строительства в случае, если проектируемым  назначением таких объектов является жилой дом;</w:t>
      </w:r>
    </w:p>
    <w:p w:rsidR="00CB1EE1" w:rsidRDefault="00CB1EE1" w:rsidP="00CB1EE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единых недвижимых комплексов, в состав которых входит хотя бы одно жилое помещение (жилой дом);</w:t>
      </w:r>
    </w:p>
    <w:p w:rsidR="00CB1EE1" w:rsidRDefault="00CB1EE1" w:rsidP="00CB1EE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гаражей и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машино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 - мест;</w:t>
      </w:r>
    </w:p>
    <w:p w:rsidR="00CB1EE1" w:rsidRDefault="00CB1EE1" w:rsidP="00CB1EE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CB1EE1" w:rsidRDefault="00CB1EE1" w:rsidP="00CB1EE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B1EE1" w:rsidRDefault="00CB1EE1" w:rsidP="00CB1EE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2) 2 процента в отношении объектов налогообложения, включенных в перечень, определяемый в соответствии с пунктом 7 статьи 378</w:t>
      </w:r>
      <w:r>
        <w:rPr>
          <w:rFonts w:ascii="PT-Astra-Sans-Regular" w:hAnsi="PT-Astra-Sans-Regular"/>
          <w:color w:val="252525"/>
          <w:sz w:val="12"/>
          <w:szCs w:val="12"/>
          <w:vertAlign w:val="superscript"/>
        </w:rPr>
        <w:t>2 </w:t>
      </w:r>
      <w:r>
        <w:rPr>
          <w:rFonts w:ascii="PT-Astra-Sans-Regular" w:hAnsi="PT-Astra-Sans-Regular"/>
          <w:color w:val="252525"/>
          <w:sz w:val="16"/>
          <w:szCs w:val="16"/>
        </w:rPr>
        <w:t>Налогового кодекса Российской Федерации, в отношении объектов налогообложения,  предусмотренных абзацем вторым пункта 10 статьи 378</w:t>
      </w:r>
      <w:r>
        <w:rPr>
          <w:rFonts w:ascii="PT-Astra-Sans-Regular" w:hAnsi="PT-Astra-Sans-Regular"/>
          <w:color w:val="252525"/>
          <w:sz w:val="12"/>
          <w:szCs w:val="12"/>
          <w:vertAlign w:val="superscript"/>
        </w:rPr>
        <w:t>2</w:t>
      </w:r>
      <w:r>
        <w:rPr>
          <w:rFonts w:ascii="PT-Astra-Sans-Regular" w:hAnsi="PT-Astra-Sans-Regular"/>
          <w:color w:val="252525"/>
          <w:sz w:val="16"/>
          <w:szCs w:val="16"/>
        </w:rPr>
        <w:t> Налогового кодекса 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  <w:proofErr w:type="gramEnd"/>
    </w:p>
    <w:p w:rsidR="00CB1EE1" w:rsidRDefault="00CB1EE1" w:rsidP="00CB1EE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B1EE1" w:rsidRDefault="00CB1EE1" w:rsidP="00CB1EE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3) 0,5 процента в отношении прочих объектов налогообложения.   </w:t>
      </w:r>
    </w:p>
    <w:p w:rsidR="00CB1EE1" w:rsidRDefault="00CB1EE1" w:rsidP="00CB1EE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B1EE1" w:rsidRDefault="00CB1EE1" w:rsidP="00CB1EE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      3. Признать утратившими силу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решения Собрания депутатов  Михайловского сельсовета Рыльского  района Курской области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:</w:t>
      </w:r>
    </w:p>
    <w:p w:rsidR="00CB1EE1" w:rsidRDefault="00CB1EE1" w:rsidP="00CB1EE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  от 29.04.2010 г. № 90   «О налоге на имущество физических лиц »;  </w:t>
      </w:r>
    </w:p>
    <w:p w:rsidR="00CB1EE1" w:rsidRDefault="00CB1EE1" w:rsidP="00CB1EE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 от 12.07.2010 г.  № 95  «О внесении изменений в решение Собрания депутатов Михайловского сельсовета Рыльского района № 90 от 29.04.2010 г. «О налоге на имущество физических лиц »;</w:t>
      </w:r>
    </w:p>
    <w:p w:rsidR="00CB1EE1" w:rsidRDefault="00CB1EE1" w:rsidP="00CB1EE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 от 26.03.2014 г.  № 73  «О внесении изменений в решение Собрания депутатов Михайловского сельсовета Рыльского района № 95 от 12.07.2010 г. «О налоге на имущество физических лиц »;</w:t>
      </w:r>
    </w:p>
    <w:p w:rsidR="00CB1EE1" w:rsidRDefault="00CB1EE1" w:rsidP="00CB1EE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 от 08.09.2014 г.  № 82  «О внесении изменений в решение Собрания депутатов Михайловского сельсовета Рыльского района № 73 от 26.03.2014  г. «О внесении изменений  в решение Собрания депутатов Михайловского сельсовета Рыльского района от 12.07.2010 г. № 95 «О налоге на имущество физических лиц ».</w:t>
      </w:r>
    </w:p>
    <w:p w:rsidR="00CB1EE1" w:rsidRDefault="00CB1EE1" w:rsidP="00CB1EE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B1EE1" w:rsidRDefault="00CB1EE1" w:rsidP="00CB1EE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       4. Настоящее решение вступает в силу с 1 января 2016 года, но   не ранее чем по истечении одного месяца со дня его официального опубликования и не ранее 1-го числа очередного налогового периода.</w:t>
      </w:r>
    </w:p>
    <w:p w:rsidR="00CB1EE1" w:rsidRDefault="00CB1EE1" w:rsidP="00CB1EE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B1EE1" w:rsidRDefault="00CB1EE1" w:rsidP="00CB1EE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B1EE1" w:rsidRDefault="00CB1EE1" w:rsidP="00CB1EE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CB1EE1" w:rsidRDefault="00CB1EE1" w:rsidP="00CB1EE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  Михайловского сельсовета</w:t>
      </w:r>
    </w:p>
    <w:p w:rsidR="00CB1EE1" w:rsidRDefault="00CB1EE1" w:rsidP="00CB1EE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Рыльского района                   </w:t>
      </w:r>
    </w:p>
    <w:p w:rsidR="00CB1EE1" w:rsidRDefault="00CB1EE1" w:rsidP="00CB1EE1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Курской области                                                                                В.И.Яношев  </w:t>
      </w:r>
    </w:p>
    <w:p w:rsidR="00A25223" w:rsidRPr="00CB1EE1" w:rsidRDefault="00A25223" w:rsidP="00CB1EE1"/>
    <w:sectPr w:rsidR="00A25223" w:rsidRPr="00CB1EE1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6ECD"/>
    <w:multiLevelType w:val="multilevel"/>
    <w:tmpl w:val="0C8A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95209"/>
    <w:multiLevelType w:val="multilevel"/>
    <w:tmpl w:val="D358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53DAB"/>
    <w:multiLevelType w:val="multilevel"/>
    <w:tmpl w:val="DE4E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21B5A"/>
    <w:multiLevelType w:val="multilevel"/>
    <w:tmpl w:val="26387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71710"/>
    <w:multiLevelType w:val="multilevel"/>
    <w:tmpl w:val="E4DC4A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E424B7"/>
    <w:multiLevelType w:val="multilevel"/>
    <w:tmpl w:val="9876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4C0D09"/>
    <w:multiLevelType w:val="multilevel"/>
    <w:tmpl w:val="958A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19190D"/>
    <w:multiLevelType w:val="multilevel"/>
    <w:tmpl w:val="77126A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FB1374"/>
    <w:multiLevelType w:val="multilevel"/>
    <w:tmpl w:val="E4B0D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78150D"/>
    <w:multiLevelType w:val="multilevel"/>
    <w:tmpl w:val="90C67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886BDA"/>
    <w:multiLevelType w:val="multilevel"/>
    <w:tmpl w:val="B630D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F90C88"/>
    <w:multiLevelType w:val="multilevel"/>
    <w:tmpl w:val="CB587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9A3C24"/>
    <w:multiLevelType w:val="multilevel"/>
    <w:tmpl w:val="C8EA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986A12"/>
    <w:multiLevelType w:val="multilevel"/>
    <w:tmpl w:val="E6E0E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081853"/>
    <w:multiLevelType w:val="multilevel"/>
    <w:tmpl w:val="AA76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792FF6"/>
    <w:multiLevelType w:val="multilevel"/>
    <w:tmpl w:val="5AE8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12"/>
  </w:num>
  <w:num w:numId="9">
    <w:abstractNumId w:val="11"/>
  </w:num>
  <w:num w:numId="10">
    <w:abstractNumId w:val="7"/>
  </w:num>
  <w:num w:numId="11">
    <w:abstractNumId w:val="6"/>
  </w:num>
  <w:num w:numId="12">
    <w:abstractNumId w:val="13"/>
  </w:num>
  <w:num w:numId="13">
    <w:abstractNumId w:val="4"/>
  </w:num>
  <w:num w:numId="14">
    <w:abstractNumId w:val="14"/>
  </w:num>
  <w:num w:numId="15">
    <w:abstractNumId w:val="9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E12D9"/>
    <w:rsid w:val="00011FF6"/>
    <w:rsid w:val="0001697B"/>
    <w:rsid w:val="00036AD0"/>
    <w:rsid w:val="000B65C8"/>
    <w:rsid w:val="004A5E3B"/>
    <w:rsid w:val="00521F9E"/>
    <w:rsid w:val="00567756"/>
    <w:rsid w:val="00630F6C"/>
    <w:rsid w:val="006A38F5"/>
    <w:rsid w:val="007872DA"/>
    <w:rsid w:val="00860C13"/>
    <w:rsid w:val="00887B57"/>
    <w:rsid w:val="00996C3D"/>
    <w:rsid w:val="009D5A88"/>
    <w:rsid w:val="00A25223"/>
    <w:rsid w:val="00A60ABF"/>
    <w:rsid w:val="00B80655"/>
    <w:rsid w:val="00BF2440"/>
    <w:rsid w:val="00C96EAC"/>
    <w:rsid w:val="00CB1EE1"/>
    <w:rsid w:val="00D404E8"/>
    <w:rsid w:val="00E2777F"/>
    <w:rsid w:val="00E726D2"/>
    <w:rsid w:val="00EE3C43"/>
    <w:rsid w:val="00F167DC"/>
    <w:rsid w:val="00FB2070"/>
    <w:rsid w:val="00FE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887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3C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2D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E3C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EE3C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87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887B57"/>
  </w:style>
  <w:style w:type="character" w:customStyle="1" w:styleId="published">
    <w:name w:val="published"/>
    <w:basedOn w:val="a0"/>
    <w:rsid w:val="00887B57"/>
  </w:style>
  <w:style w:type="character" w:customStyle="1" w:styleId="hits">
    <w:name w:val="hits"/>
    <w:basedOn w:val="a0"/>
    <w:rsid w:val="00887B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518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2023-05-14T19:34:00Z</dcterms:created>
  <dcterms:modified xsi:type="dcterms:W3CDTF">2023-05-14T19:34:00Z</dcterms:modified>
</cp:coreProperties>
</file>