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CC1" w:rsidRDefault="00C70CC1" w:rsidP="00C70CC1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Глава Михайловского  сельсовета</w:t>
      </w:r>
    </w:p>
    <w:p w:rsidR="00C70CC1" w:rsidRDefault="00C70CC1" w:rsidP="00C70CC1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C70CC1" w:rsidRDefault="00C70CC1" w:rsidP="00C70CC1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      Рыльского  района   Курской области </w:t>
      </w:r>
    </w:p>
    <w:p w:rsidR="00C70CC1" w:rsidRDefault="00C70CC1" w:rsidP="00C70CC1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                               </w:t>
      </w:r>
    </w:p>
    <w:p w:rsidR="00C70CC1" w:rsidRDefault="00C70CC1" w:rsidP="00C70CC1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                                 </w:t>
      </w:r>
      <w:r>
        <w:rPr>
          <w:rFonts w:ascii="PT-Astra-Sans-Regular" w:hAnsi="PT-Astra-Sans-Regular"/>
          <w:color w:val="252525"/>
          <w:sz w:val="16"/>
          <w:szCs w:val="16"/>
        </w:rPr>
        <w:t>                    </w:t>
      </w:r>
    </w:p>
    <w:p w:rsidR="00C70CC1" w:rsidRDefault="00C70CC1" w:rsidP="00C70CC1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proofErr w:type="gramStart"/>
      <w:r>
        <w:rPr>
          <w:rStyle w:val="a4"/>
          <w:rFonts w:ascii="PT-Astra-Sans-Regular" w:hAnsi="PT-Astra-Sans-Regular"/>
          <w:color w:val="252525"/>
          <w:sz w:val="16"/>
          <w:szCs w:val="16"/>
        </w:rPr>
        <w:t>П</w:t>
      </w:r>
      <w:proofErr w:type="gramEnd"/>
      <w:r>
        <w:rPr>
          <w:rStyle w:val="a4"/>
          <w:rFonts w:ascii="PT-Astra-Sans-Regular" w:hAnsi="PT-Astra-Sans-Regular"/>
          <w:color w:val="252525"/>
          <w:sz w:val="16"/>
          <w:szCs w:val="16"/>
        </w:rPr>
        <w:t xml:space="preserve"> О С Т А Н О В Л Е Н И Е</w:t>
      </w:r>
    </w:p>
    <w:p w:rsidR="00C70CC1" w:rsidRDefault="00C70CC1" w:rsidP="00C70CC1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C70CC1" w:rsidRDefault="00C70CC1" w:rsidP="00C70CC1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C70CC1" w:rsidRDefault="00C70CC1" w:rsidP="00C70CC1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от  16.04.2013 г.                                                                                                      № 23</w:t>
      </w:r>
    </w:p>
    <w:p w:rsidR="00C70CC1" w:rsidRDefault="00C70CC1" w:rsidP="00C70CC1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C70CC1" w:rsidRDefault="00C70CC1" w:rsidP="00C70CC1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C70CC1" w:rsidRDefault="00C70CC1" w:rsidP="00C70CC1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 территориальной группировке сил и средств,</w:t>
      </w:r>
    </w:p>
    <w:p w:rsidR="00C70CC1" w:rsidRDefault="00C70CC1" w:rsidP="00C70CC1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предназначенной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 xml:space="preserve"> для оперативного реагирования</w:t>
      </w:r>
    </w:p>
    <w:p w:rsidR="00C70CC1" w:rsidRDefault="00C70CC1" w:rsidP="00C70CC1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на чрезвычайные ситуации и проведение</w:t>
      </w:r>
    </w:p>
    <w:p w:rsidR="00C70CC1" w:rsidRDefault="00C70CC1" w:rsidP="00C70CC1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работ по их ликвидации на территории</w:t>
      </w:r>
    </w:p>
    <w:p w:rsidR="00C70CC1" w:rsidRDefault="00C70CC1" w:rsidP="00C70CC1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муниципального образования</w:t>
      </w:r>
    </w:p>
    <w:p w:rsidR="00C70CC1" w:rsidRDefault="00C70CC1" w:rsidP="00C70CC1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C70CC1" w:rsidRDefault="00C70CC1" w:rsidP="00C70CC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В соответствии с Федеральными Законами: от 21 декабря 1994 № 68-ФЗ «О защите населения и территорий от чрезвычайных ситуаций природного и техногенного характера» и от 6 октября 2003 г. № 131-ФЗ «Об общих принципах организации местного самоуправления в Российской Федерации» и в целях создания территориальной группировки сил и средств, предназначенной для оперативного реагирования на чрезвычайные ситуации, проведение работ по их ликвидации на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 xml:space="preserve"> территории муниципального образования, ПОСТАНОВЛЯЮ:</w:t>
      </w:r>
    </w:p>
    <w:p w:rsidR="00C70CC1" w:rsidRDefault="00C70CC1" w:rsidP="00C70CC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1. Заместителю главы администрации сельсовета:</w:t>
      </w:r>
    </w:p>
    <w:p w:rsidR="00C70CC1" w:rsidRDefault="00C70CC1" w:rsidP="00C70CC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организовать выполнение соглашения с администрацией Рыльского района о передаче исполнения части полномочий сельского поселения (далее - поселение) за счет финансовых и материальных средств поселения, предоставляемых в бюджет муниципального района, в установленном порядке по обеспечению совместных действий в сфере решения вопросов предупреждения и ликвидации чрезвычайных ситуаций, осуществления мероприятий ГО, созданию территориальной группировки сил и средств, предназначенной для оперативного реагирования на чрезвычайные ситуации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 xml:space="preserve"> и проведение работ по их ликвидации;</w:t>
      </w:r>
    </w:p>
    <w:p w:rsidR="00C70CC1" w:rsidRDefault="00C70CC1" w:rsidP="00C70CC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организовать учет и уточнение сведений о силах и средствах организаций, расположенных в границах поселения и входящих в состав территориальной группировки сил и средств, предназначенных для оперативного реагирования на чрезвычайные ситуации и проведение работ  по их ликвидации (далее - организации).</w:t>
      </w:r>
    </w:p>
    <w:p w:rsidR="00C70CC1" w:rsidRDefault="00C70CC1" w:rsidP="00C70CC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2. Рекомендовать руководителям организаций, учреждений и предприятий независимо от организационно-правовых форм  проводить тренировки с личным составом сил постоянной готовности, аварийно-восстановительными и ремонтными звеньями (командами, группами), предназначенными для предупреждения и ликвидации чрезвычайных ситуаций.</w:t>
      </w:r>
    </w:p>
    <w:p w:rsidR="00C70CC1" w:rsidRDefault="00C70CC1" w:rsidP="00C70CC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3. 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Контроль за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 xml:space="preserve"> выполнением настоящего постановления оставляю за собой.</w:t>
      </w:r>
    </w:p>
    <w:p w:rsidR="00C70CC1" w:rsidRDefault="00C70CC1" w:rsidP="00C70CC1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4. Постановление вступает в силу со дня его подписания.</w:t>
      </w:r>
    </w:p>
    <w:p w:rsidR="00C70CC1" w:rsidRDefault="00C70CC1" w:rsidP="00C70CC1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C70CC1" w:rsidRDefault="00C70CC1" w:rsidP="00C70CC1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C70CC1" w:rsidRDefault="00C70CC1" w:rsidP="00C70CC1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C70CC1" w:rsidRDefault="00C70CC1" w:rsidP="00C70CC1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lastRenderedPageBreak/>
        <w:t>Глава Михайловского сельсовета</w:t>
      </w:r>
    </w:p>
    <w:p w:rsidR="00C70CC1" w:rsidRDefault="00C70CC1" w:rsidP="00C70CC1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Рыльского района Курской области                                                                    В.И.Яношев</w:t>
      </w:r>
    </w:p>
    <w:p w:rsidR="00A25223" w:rsidRPr="00C70CC1" w:rsidRDefault="00A25223" w:rsidP="00C70CC1"/>
    <w:sectPr w:rsidR="00A25223" w:rsidRPr="00C70CC1" w:rsidSect="00A2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T-Astra-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122596"/>
    <w:multiLevelType w:val="multilevel"/>
    <w:tmpl w:val="42A07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43A2577"/>
    <w:multiLevelType w:val="multilevel"/>
    <w:tmpl w:val="1D6E4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FB2207"/>
    <w:multiLevelType w:val="multilevel"/>
    <w:tmpl w:val="62328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860C75"/>
    <w:multiLevelType w:val="multilevel"/>
    <w:tmpl w:val="4D4CD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935559"/>
    <w:multiLevelType w:val="multilevel"/>
    <w:tmpl w:val="A3AC9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761E27"/>
    <w:rsid w:val="00022EDC"/>
    <w:rsid w:val="00112B44"/>
    <w:rsid w:val="0028667B"/>
    <w:rsid w:val="004B47CE"/>
    <w:rsid w:val="004D2CA2"/>
    <w:rsid w:val="006E25F3"/>
    <w:rsid w:val="00761E27"/>
    <w:rsid w:val="009731FF"/>
    <w:rsid w:val="00A25223"/>
    <w:rsid w:val="00BA2953"/>
    <w:rsid w:val="00C70CC1"/>
    <w:rsid w:val="00CF54AA"/>
    <w:rsid w:val="00D343AF"/>
    <w:rsid w:val="00F74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23"/>
  </w:style>
  <w:style w:type="paragraph" w:styleId="6">
    <w:name w:val="heading 6"/>
    <w:basedOn w:val="a"/>
    <w:link w:val="60"/>
    <w:uiPriority w:val="9"/>
    <w:qFormat/>
    <w:rsid w:val="00112B44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1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1E27"/>
    <w:rPr>
      <w:b/>
      <w:bCs/>
    </w:rPr>
  </w:style>
  <w:style w:type="character" w:styleId="a5">
    <w:name w:val="Emphasis"/>
    <w:basedOn w:val="a0"/>
    <w:uiPriority w:val="20"/>
    <w:qFormat/>
    <w:rsid w:val="006E25F3"/>
    <w:rPr>
      <w:i/>
      <w:iCs/>
    </w:rPr>
  </w:style>
  <w:style w:type="paragraph" w:customStyle="1" w:styleId="consnormal">
    <w:name w:val="consnormal"/>
    <w:basedOn w:val="a"/>
    <w:rsid w:val="004B4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112B44"/>
    <w:rPr>
      <w:rFonts w:ascii="Times New Roman" w:eastAsia="Times New Roman" w:hAnsi="Times New Roman" w:cs="Times New Roman"/>
      <w:b/>
      <w:bCs/>
      <w:sz w:val="15"/>
      <w:szCs w:val="15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378</Words>
  <Characters>2160</Characters>
  <Application>Microsoft Office Word</Application>
  <DocSecurity>0</DocSecurity>
  <Lines>18</Lines>
  <Paragraphs>5</Paragraphs>
  <ScaleCrop>false</ScaleCrop>
  <Company/>
  <LinksUpToDate>false</LinksUpToDate>
  <CharactersWithSpaces>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2023-05-14T08:21:00Z</dcterms:created>
  <dcterms:modified xsi:type="dcterms:W3CDTF">2023-05-14T08:21:00Z</dcterms:modified>
</cp:coreProperties>
</file>