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9B" w:rsidRDefault="004E369B" w:rsidP="004E369B">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sz w:val="16"/>
          <w:szCs w:val="16"/>
        </w:rPr>
        <w:t>Извещение об утверждении результатов определения кадастровой стоимости объектов недвижимости (за исключением земельных участков) на территории Курской области, а также о порядке рассмотрения заявлений об исправлении ошибок, допущенных при определении кадастровой стоимости.</w:t>
      </w:r>
    </w:p>
    <w:p w:rsidR="004E369B" w:rsidRDefault="004E369B" w:rsidP="004E369B">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В соответствии с Федеральным законом от 3 июля 2016 года  № 237-ФЗ «О государственной кадастровой оценке», распоряжением Администрации Курской области от 27.12.2017 № 599-ра «О проведении государственной кадастровой оценки объектов недвижимости (за исключением земельных участков)» на территории Курской области постановлением Администрации Курской области «Об утверждении результатов определения кадастровой стоимости объектов недвижимости (за исключением земельных участков) на территории Курской области» от 27.11.2020 №1193-па</w:t>
      </w:r>
      <w:proofErr w:type="gramEnd"/>
      <w:r>
        <w:rPr>
          <w:rFonts w:ascii="PT-Astra-Sans-Regular" w:hAnsi="PT-Astra-Sans-Regular"/>
          <w:color w:val="252525"/>
          <w:sz w:val="16"/>
          <w:szCs w:val="16"/>
        </w:rPr>
        <w:t xml:space="preserve"> утверждена кадастровая стоимость объектов недвижимости.</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 xml:space="preserve">Указанное постановление размещено на официальном сайте администрации Курской области  в информационно-телекоммуникационной сети «Интернет» по адресу: https://adm.rkursk.ru, на официальном </w:t>
      </w:r>
      <w:proofErr w:type="spellStart"/>
      <w:r>
        <w:rPr>
          <w:rFonts w:ascii="PT-Astra-Sans-Regular" w:hAnsi="PT-Astra-Sans-Regular"/>
          <w:color w:val="252525"/>
          <w:sz w:val="16"/>
          <w:szCs w:val="16"/>
        </w:rPr>
        <w:t>интернет-портале</w:t>
      </w:r>
      <w:proofErr w:type="spellEnd"/>
      <w:r>
        <w:rPr>
          <w:rFonts w:ascii="PT-Astra-Sans-Regular" w:hAnsi="PT-Astra-Sans-Regular"/>
          <w:color w:val="252525"/>
          <w:sz w:val="16"/>
          <w:szCs w:val="16"/>
        </w:rPr>
        <w:t xml:space="preserve"> правовой информации (</w:t>
      </w:r>
      <w:proofErr w:type="spellStart"/>
      <w:r>
        <w:rPr>
          <w:rFonts w:ascii="PT-Astra-Sans-Regular" w:hAnsi="PT-Astra-Sans-Regular"/>
          <w:color w:val="252525"/>
          <w:sz w:val="16"/>
          <w:szCs w:val="16"/>
        </w:rPr>
        <w:t>www.pravo.gov.ru</w:t>
      </w:r>
      <w:proofErr w:type="spellEnd"/>
      <w:r>
        <w:rPr>
          <w:rFonts w:ascii="PT-Astra-Sans-Regular" w:hAnsi="PT-Astra-Sans-Regular"/>
          <w:color w:val="252525"/>
          <w:sz w:val="16"/>
          <w:szCs w:val="16"/>
        </w:rPr>
        <w:t>), а также на официальном сайте комитета по управлению имуществом Курской области https://imkursk.ru/ и вступает в силу по истечении одного месяца после дня его обнародования (официального опубликования).</w:t>
      </w:r>
      <w:proofErr w:type="gramEnd"/>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Областное бюджетное учреждение  «Центр государственной кадастровой оценки Курской области» (далее - ОБУ «ЦГКО») рассматривает обращения об исправлении ошибок, допущенных при определении кадастровой стоимости, с учетом требований Федерального закона № 237-ФЗ, а также методических указаний о государственной кадастровой оценке, утвержденных приказом Минэкономразвития России  от 12.05.2017 № 226.</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Рассмотрение обращений об исправлении ошибок осуществляется без взимания платы.</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Информация об исправлении ошибок, допущенных при определении кадастровой стоимости, а также примерная форма обращения размещены на официальном сайте ОБУ «ЦГКО» в информационно-телекоммуникационной сети «Интернет» по адресу: https://кадастркурск.рф.</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Обращения об исправлении ошибок, допущенных при определении кадастровой стоимости, подаются в ОБУ «ЦГКО» лично или почтовым отправлением по адресу: 305018, Курская область, </w:t>
      </w:r>
      <w:proofErr w:type="gramStart"/>
      <w:r>
        <w:rPr>
          <w:rFonts w:ascii="PT-Astra-Sans-Regular" w:hAnsi="PT-Astra-Sans-Regular"/>
          <w:color w:val="252525"/>
          <w:sz w:val="16"/>
          <w:szCs w:val="16"/>
        </w:rPr>
        <w:t>г</w:t>
      </w:r>
      <w:proofErr w:type="gramEnd"/>
      <w:r>
        <w:rPr>
          <w:rFonts w:ascii="PT-Astra-Sans-Regular" w:hAnsi="PT-Astra-Sans-Regular"/>
          <w:color w:val="252525"/>
          <w:sz w:val="16"/>
          <w:szCs w:val="16"/>
        </w:rPr>
        <w:t>. Курск, проезд Элеваторный, д. 14а. Консультацию можно получить по телефону                  +7 (4712) 44-65-06.</w:t>
      </w:r>
    </w:p>
    <w:p w:rsidR="004E369B" w:rsidRDefault="004E369B" w:rsidP="004E369B">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A25223" w:rsidRDefault="00A25223"/>
    <w:sectPr w:rsidR="00A25223"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E369B"/>
    <w:rsid w:val="004E369B"/>
    <w:rsid w:val="00A25223"/>
    <w:rsid w:val="00EB0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3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369B"/>
    <w:rPr>
      <w:b/>
      <w:bCs/>
    </w:rPr>
  </w:style>
</w:styles>
</file>

<file path=word/webSettings.xml><?xml version="1.0" encoding="utf-8"?>
<w:webSettings xmlns:r="http://schemas.openxmlformats.org/officeDocument/2006/relationships" xmlns:w="http://schemas.openxmlformats.org/wordprocessingml/2006/main">
  <w:divs>
    <w:div w:id="13420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2023-05-13T16:13:00Z</dcterms:created>
  <dcterms:modified xsi:type="dcterms:W3CDTF">2023-05-13T16:13:00Z</dcterms:modified>
</cp:coreProperties>
</file>